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6541" w14:textId="77777777" w:rsidR="005A0E2C" w:rsidRDefault="00E952C1" w:rsidP="00623BCD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bookmarkStart w:id="0" w:name="_Hlk107571258"/>
      <w:r w:rsidRPr="00623BCD">
        <w:rPr>
          <w:b/>
          <w:bCs/>
        </w:rPr>
        <w:t>X</w:t>
      </w:r>
      <w:r w:rsidR="006A5858">
        <w:rPr>
          <w:b/>
          <w:bCs/>
        </w:rPr>
        <w:t>II</w:t>
      </w:r>
      <w:r w:rsidR="00206049">
        <w:rPr>
          <w:b/>
          <w:bCs/>
        </w:rPr>
        <w:t xml:space="preserve"> </w:t>
      </w:r>
      <w:r w:rsidR="005A0E2C" w:rsidRPr="00623BCD">
        <w:rPr>
          <w:b/>
          <w:bCs/>
        </w:rPr>
        <w:t>FORUM DE DEBATES SOBRE POVOS E CULTURAS DAS AMÉRICAS</w:t>
      </w:r>
    </w:p>
    <w:p w14:paraId="103E6F7E" w14:textId="77777777" w:rsidR="00A75946" w:rsidRDefault="00A75946" w:rsidP="00A75946">
      <w:pPr>
        <w:spacing w:line="360" w:lineRule="auto"/>
        <w:jc w:val="both"/>
        <w:rPr>
          <w:b/>
        </w:rPr>
      </w:pPr>
    </w:p>
    <w:p w14:paraId="4647F86F" w14:textId="77777777" w:rsidR="00A75946" w:rsidRDefault="00A75946" w:rsidP="00A75946">
      <w:pPr>
        <w:spacing w:line="360" w:lineRule="auto"/>
        <w:ind w:left="708" w:firstLine="708"/>
        <w:jc w:val="both"/>
        <w:rPr>
          <w:b/>
        </w:rPr>
      </w:pPr>
      <w:r w:rsidRPr="00A75946">
        <w:rPr>
          <w:b/>
        </w:rPr>
        <w:t xml:space="preserve"> </w:t>
      </w:r>
      <w:r>
        <w:rPr>
          <w:b/>
        </w:rPr>
        <w:t xml:space="preserve">O </w:t>
      </w:r>
      <w:r w:rsidRPr="00A75946">
        <w:rPr>
          <w:b/>
        </w:rPr>
        <w:t>FUTURO DA DEMOCRACIA</w:t>
      </w:r>
      <w:r>
        <w:rPr>
          <w:b/>
        </w:rPr>
        <w:t xml:space="preserve">- </w:t>
      </w:r>
      <w:r w:rsidRPr="00A75946">
        <w:rPr>
          <w:b/>
        </w:rPr>
        <w:t>NEOLIBERALISMO E FASCISMO</w:t>
      </w:r>
    </w:p>
    <w:p w14:paraId="521294FD" w14:textId="77777777" w:rsidR="00A75946" w:rsidRPr="00A75946" w:rsidRDefault="00A75946" w:rsidP="00A75946">
      <w:pPr>
        <w:spacing w:line="360" w:lineRule="auto"/>
        <w:ind w:left="1416" w:firstLine="708"/>
        <w:jc w:val="both"/>
        <w:rPr>
          <w:b/>
          <w:iCs/>
        </w:rPr>
      </w:pPr>
      <w:r w:rsidRPr="00A75946">
        <w:rPr>
          <w:b/>
        </w:rPr>
        <w:t>UMA TRAJETÓRIA DE MÃOS DADAS.</w:t>
      </w:r>
    </w:p>
    <w:p w14:paraId="2DEA7F82" w14:textId="77777777" w:rsidR="005A0E2C" w:rsidRPr="00623BCD" w:rsidRDefault="005A0E2C" w:rsidP="00623BCD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82A70A7" w14:textId="77777777" w:rsidR="005A0E2C" w:rsidRPr="00623BCD" w:rsidRDefault="005A0E2C" w:rsidP="00623BCD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F3062A7" w14:textId="77777777" w:rsidR="00651469" w:rsidRPr="00623BCD" w:rsidRDefault="00717334" w:rsidP="00623BCD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623BCD">
        <w:rPr>
          <w:b/>
          <w:bCs/>
        </w:rPr>
        <w:t>CONVOCATÓRIA</w:t>
      </w:r>
    </w:p>
    <w:p w14:paraId="6E456C0B" w14:textId="77777777" w:rsidR="005A0E2C" w:rsidRPr="00623BCD" w:rsidRDefault="005A0E2C" w:rsidP="0062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color w:val="212121"/>
          <w:lang w:val="pt-PT"/>
        </w:rPr>
      </w:pPr>
    </w:p>
    <w:p w14:paraId="784ED7DB" w14:textId="77777777" w:rsidR="00BD1957" w:rsidRPr="00BD1957" w:rsidRDefault="0044665F" w:rsidP="002E6F40">
      <w:pPr>
        <w:spacing w:line="360" w:lineRule="auto"/>
        <w:jc w:val="both"/>
        <w:rPr>
          <w:i/>
          <w:iCs/>
        </w:rPr>
      </w:pPr>
      <w:r w:rsidRPr="00623BCD">
        <w:rPr>
          <w:rFonts w:eastAsia="Times New Roman"/>
          <w:color w:val="212121"/>
          <w:lang w:val="pt-PT"/>
        </w:rPr>
        <w:t xml:space="preserve">O Comitê Organizador do </w:t>
      </w:r>
      <w:r w:rsidR="003E0CBB">
        <w:rPr>
          <w:rFonts w:eastAsia="Times New Roman"/>
          <w:i/>
          <w:iCs/>
          <w:color w:val="212121"/>
          <w:lang w:val="pt-PT"/>
        </w:rPr>
        <w:t>XII</w:t>
      </w:r>
      <w:r w:rsidR="000C6C91" w:rsidRPr="00D560AF">
        <w:rPr>
          <w:rFonts w:eastAsia="Times New Roman"/>
          <w:i/>
          <w:iCs/>
          <w:color w:val="212121"/>
          <w:lang w:val="pt-PT"/>
        </w:rPr>
        <w:t xml:space="preserve"> </w:t>
      </w:r>
      <w:r w:rsidRPr="00D560AF">
        <w:rPr>
          <w:rFonts w:eastAsia="Times New Roman"/>
          <w:i/>
          <w:iCs/>
          <w:color w:val="212121"/>
          <w:lang w:val="pt-PT"/>
        </w:rPr>
        <w:t xml:space="preserve">Forum de </w:t>
      </w:r>
      <w:r w:rsidR="00855396" w:rsidRPr="00D560AF">
        <w:rPr>
          <w:rFonts w:eastAsia="Times New Roman"/>
          <w:i/>
          <w:iCs/>
          <w:color w:val="212121"/>
          <w:lang w:val="pt-PT"/>
        </w:rPr>
        <w:t>Debates sobre</w:t>
      </w:r>
      <w:r w:rsidRPr="00D560AF">
        <w:rPr>
          <w:rFonts w:eastAsia="Times New Roman"/>
          <w:i/>
          <w:iCs/>
          <w:color w:val="212121"/>
          <w:lang w:val="pt-PT"/>
        </w:rPr>
        <w:t xml:space="preserve"> Povos e Culturas da </w:t>
      </w:r>
      <w:r w:rsidR="00855396" w:rsidRPr="00D560AF">
        <w:rPr>
          <w:rFonts w:eastAsia="Times New Roman"/>
          <w:i/>
          <w:iCs/>
          <w:color w:val="212121"/>
          <w:lang w:val="pt-PT"/>
        </w:rPr>
        <w:t>Américas</w:t>
      </w:r>
      <w:r w:rsidR="00855396" w:rsidRPr="00623BCD">
        <w:rPr>
          <w:rFonts w:eastAsia="Times New Roman"/>
          <w:color w:val="212121"/>
          <w:lang w:val="pt-PT"/>
        </w:rPr>
        <w:t xml:space="preserve"> convida </w:t>
      </w:r>
      <w:r w:rsidR="00855396" w:rsidRPr="00623BCD">
        <w:t>integrantes da academia</w:t>
      </w:r>
      <w:r w:rsidRPr="00623BCD">
        <w:t xml:space="preserve"> e </w:t>
      </w:r>
      <w:r w:rsidR="00855396" w:rsidRPr="00623BCD">
        <w:t>da</w:t>
      </w:r>
      <w:r w:rsidR="00030F91">
        <w:t xml:space="preserve"> </w:t>
      </w:r>
      <w:r w:rsidR="00855396" w:rsidRPr="00623BCD">
        <w:t>comunidade para</w:t>
      </w:r>
      <w:r w:rsidR="00030F91">
        <w:rPr>
          <w:rFonts w:eastAsia="Times New Roman"/>
          <w:color w:val="212121"/>
          <w:lang w:val="pt-PT"/>
        </w:rPr>
        <w:t xml:space="preserve"> discutirem</w:t>
      </w:r>
      <w:r w:rsidRPr="00623BCD">
        <w:rPr>
          <w:rFonts w:eastAsia="Times New Roman"/>
          <w:color w:val="212121"/>
          <w:lang w:val="pt-PT"/>
        </w:rPr>
        <w:t xml:space="preserve"> questões pertinentes à </w:t>
      </w:r>
      <w:r w:rsidR="00704DD4" w:rsidRPr="00623BCD">
        <w:t xml:space="preserve">construção e preservação </w:t>
      </w:r>
      <w:r w:rsidRPr="00623BCD">
        <w:t>dos processos democráticos latinoamericanos</w:t>
      </w:r>
      <w:r w:rsidR="00855396" w:rsidRPr="00623BCD">
        <w:t xml:space="preserve">, com base na temática </w:t>
      </w:r>
      <w:r w:rsidR="00BD1957" w:rsidRPr="00BD1957">
        <w:rPr>
          <w:i/>
        </w:rPr>
        <w:t xml:space="preserve">O futuro da democracia: </w:t>
      </w:r>
      <w:r w:rsidR="00BD1957">
        <w:rPr>
          <w:i/>
        </w:rPr>
        <w:t>N</w:t>
      </w:r>
      <w:r w:rsidR="00BD1957" w:rsidRPr="00BD1957">
        <w:rPr>
          <w:i/>
        </w:rPr>
        <w:t>eoliberalismo e Fascismo, uma trajetória de mãos dadas</w:t>
      </w:r>
      <w:r w:rsidR="009E30E3">
        <w:rPr>
          <w:i/>
        </w:rPr>
        <w:t>.</w:t>
      </w:r>
    </w:p>
    <w:p w14:paraId="03BBE220" w14:textId="77777777" w:rsidR="00527FEC" w:rsidRPr="009E30E3" w:rsidRDefault="00527FEC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val="pt-PT"/>
        </w:rPr>
      </w:pPr>
    </w:p>
    <w:p w14:paraId="59DE98F3" w14:textId="77777777" w:rsidR="00EC46C5" w:rsidRDefault="00B7252C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23BCD">
        <w:t>O Fórum de Debates é um encontro bianual organizado pelo Núcleo de Estudos das Américas/NUCLEAS</w:t>
      </w:r>
      <w:r w:rsidR="0099260B" w:rsidRPr="00623BCD">
        <w:t>, do IFCH</w:t>
      </w:r>
      <w:r w:rsidR="00030F91">
        <w:t>,</w:t>
      </w:r>
      <w:r w:rsidR="0099260B" w:rsidRPr="00623BCD">
        <w:t xml:space="preserve"> associado </w:t>
      </w:r>
      <w:r w:rsidR="00D00ABF" w:rsidRPr="00623BCD">
        <w:t>à Faculdade</w:t>
      </w:r>
      <w:r w:rsidRPr="00623BCD">
        <w:t xml:space="preserve"> de Ciências Econômicas</w:t>
      </w:r>
      <w:r w:rsidR="00EC46C5">
        <w:t>/FCE, integrantes d</w:t>
      </w:r>
      <w:r w:rsidR="009E30E3">
        <w:t>o Centro</w:t>
      </w:r>
      <w:r w:rsidR="00206049">
        <w:t xml:space="preserve"> de Ciências Sociais</w:t>
      </w:r>
      <w:r w:rsidR="00EC46C5">
        <w:t>/CCS.</w:t>
      </w:r>
    </w:p>
    <w:p w14:paraId="4B9E8C60" w14:textId="77777777" w:rsidR="00EC46C5" w:rsidRDefault="00EC46C5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lang w:val="pt-PT"/>
        </w:rPr>
      </w:pPr>
    </w:p>
    <w:p w14:paraId="1C7C2082" w14:textId="77777777" w:rsidR="00991619" w:rsidRPr="00623BCD" w:rsidRDefault="00EA35E4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23BCD">
        <w:rPr>
          <w:rFonts w:eastAsia="Times New Roman"/>
          <w:lang w:val="pt-PT"/>
        </w:rPr>
        <w:t xml:space="preserve">O </w:t>
      </w:r>
      <w:r w:rsidR="003C24EC" w:rsidRPr="00623BCD">
        <w:rPr>
          <w:rFonts w:eastAsia="Times New Roman"/>
          <w:lang w:val="pt-PT"/>
        </w:rPr>
        <w:t>evento será</w:t>
      </w:r>
      <w:r w:rsidR="00991619" w:rsidRPr="00623BCD">
        <w:rPr>
          <w:rFonts w:eastAsia="Times New Roman"/>
          <w:lang w:val="pt-PT"/>
        </w:rPr>
        <w:t xml:space="preserve"> realizado</w:t>
      </w:r>
      <w:r w:rsidRPr="00623BCD">
        <w:rPr>
          <w:rFonts w:eastAsia="Times New Roman"/>
          <w:lang w:val="pt-PT"/>
        </w:rPr>
        <w:t xml:space="preserve"> </w:t>
      </w:r>
      <w:r w:rsidRPr="00623BCD">
        <w:t xml:space="preserve">entre os dias </w:t>
      </w:r>
      <w:r w:rsidR="00206049">
        <w:t xml:space="preserve">21 e 23 de maio de 2025 </w:t>
      </w:r>
      <w:r w:rsidRPr="00623BCD">
        <w:t xml:space="preserve">no horário de </w:t>
      </w:r>
      <w:r w:rsidR="00694005" w:rsidRPr="00623BCD">
        <w:t>9</w:t>
      </w:r>
      <w:r w:rsidRPr="00623BCD">
        <w:t>.00h às 18.00h</w:t>
      </w:r>
      <w:r w:rsidR="00206049">
        <w:t xml:space="preserve">, </w:t>
      </w:r>
      <w:r w:rsidR="00B61E3A">
        <w:t xml:space="preserve">de </w:t>
      </w:r>
      <w:r w:rsidR="00EB340D">
        <w:t xml:space="preserve">forma </w:t>
      </w:r>
      <w:r w:rsidR="00206049">
        <w:t xml:space="preserve"> hibrida - </w:t>
      </w:r>
      <w:r w:rsidR="00EB340D" w:rsidRPr="00623BCD">
        <w:t xml:space="preserve">presencial </w:t>
      </w:r>
      <w:r w:rsidR="00EB340D">
        <w:t>e</w:t>
      </w:r>
      <w:r w:rsidR="00206049">
        <w:t xml:space="preserve"> virtual</w:t>
      </w:r>
      <w:r w:rsidR="00BD1957">
        <w:t xml:space="preserve"> - </w:t>
      </w:r>
      <w:r w:rsidR="00EB340D">
        <w:t>para</w:t>
      </w:r>
      <w:r w:rsidR="0068687C">
        <w:t xml:space="preserve"> atender à demanda das </w:t>
      </w:r>
      <w:r w:rsidR="00B61E3A">
        <w:t xml:space="preserve">dificuldades </w:t>
      </w:r>
      <w:r w:rsidR="00374831">
        <w:t>de mobilidade de</w:t>
      </w:r>
      <w:r w:rsidR="00D8168A">
        <w:t xml:space="preserve"> </w:t>
      </w:r>
      <w:r w:rsidR="00B61E3A">
        <w:t xml:space="preserve">participantes </w:t>
      </w:r>
      <w:r w:rsidR="0068687C">
        <w:t xml:space="preserve">  indígenas</w:t>
      </w:r>
      <w:r w:rsidR="00B61E3A">
        <w:t xml:space="preserve"> ou questões similares.</w:t>
      </w:r>
    </w:p>
    <w:p w14:paraId="60F7E8B3" w14:textId="77777777" w:rsidR="00991619" w:rsidRPr="00623BCD" w:rsidRDefault="00991619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21A71430" w14:textId="77777777" w:rsidR="00BD1957" w:rsidRDefault="00EA35E4" w:rsidP="00B2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/>
        <w:jc w:val="both"/>
      </w:pPr>
      <w:r w:rsidRPr="00623BCD">
        <w:rPr>
          <w:rFonts w:eastAsia="Times New Roman"/>
        </w:rPr>
        <w:t xml:space="preserve">O </w:t>
      </w:r>
      <w:r w:rsidR="00B7252C" w:rsidRPr="00623BCD">
        <w:t>X</w:t>
      </w:r>
      <w:r w:rsidR="003E0CBB">
        <w:t xml:space="preserve">II </w:t>
      </w:r>
      <w:r w:rsidR="004E58AF" w:rsidRPr="00623BCD">
        <w:t>Fórum conta</w:t>
      </w:r>
      <w:r w:rsidR="00CF55F4" w:rsidRPr="00623BCD">
        <w:t xml:space="preserve"> com </w:t>
      </w:r>
      <w:r w:rsidR="008228D5" w:rsidRPr="00623BCD">
        <w:t>parceria</w:t>
      </w:r>
      <w:r w:rsidR="00906E5A">
        <w:t>s internacionais, destacando-</w:t>
      </w:r>
      <w:r w:rsidR="00B26ED5">
        <w:t>se as</w:t>
      </w:r>
      <w:r w:rsidR="00441CFB">
        <w:t xml:space="preserve"> seguintes instituições: </w:t>
      </w:r>
      <w:r w:rsidR="00CF55F4" w:rsidRPr="00623BCD">
        <w:t xml:space="preserve">Universidade Nacional Autônoma da Costa </w:t>
      </w:r>
      <w:r w:rsidR="004E58AF" w:rsidRPr="00623BCD">
        <w:t xml:space="preserve">Rica </w:t>
      </w:r>
      <w:r w:rsidR="00906E5A">
        <w:t>/UNA</w:t>
      </w:r>
      <w:r w:rsidR="00476279">
        <w:t>,</w:t>
      </w:r>
      <w:r w:rsidR="00476279" w:rsidRPr="00476279">
        <w:rPr>
          <w:b/>
          <w:bCs/>
        </w:rPr>
        <w:t xml:space="preserve"> </w:t>
      </w:r>
      <w:r w:rsidR="00476279" w:rsidRPr="00BB698B">
        <w:t>CIBAM/</w:t>
      </w:r>
      <w:r w:rsidR="00476279" w:rsidRPr="00BB698B">
        <w:rPr>
          <w:rStyle w:val="Hyperlink"/>
          <w:rFonts w:ascii="Open Sans" w:hAnsi="Open Sans" w:cs="Open Sans"/>
          <w:b/>
          <w:bCs/>
          <w:color w:val="212529"/>
          <w:shd w:val="clear" w:color="auto" w:fill="FFFFFF"/>
        </w:rPr>
        <w:t xml:space="preserve"> </w:t>
      </w:r>
      <w:r w:rsidR="00476279" w:rsidRPr="00BB698B">
        <w:rPr>
          <w:rStyle w:val="Forte"/>
          <w:b w:val="0"/>
          <w:bCs w:val="0"/>
          <w:color w:val="212529"/>
          <w:shd w:val="clear" w:color="auto" w:fill="FFFFFF"/>
        </w:rPr>
        <w:t>Centro Ibero-Americano</w:t>
      </w:r>
      <w:r w:rsidR="00476279" w:rsidRPr="00BB698B">
        <w:rPr>
          <w:b/>
          <w:bCs/>
          <w:color w:val="212529"/>
          <w:shd w:val="clear" w:color="auto" w:fill="FFFFFF"/>
        </w:rPr>
        <w:t xml:space="preserve"> </w:t>
      </w:r>
      <w:r w:rsidR="00476279" w:rsidRPr="00BB698B">
        <w:rPr>
          <w:rStyle w:val="Forte"/>
          <w:b w:val="0"/>
          <w:bCs w:val="0"/>
          <w:color w:val="212529"/>
          <w:shd w:val="clear" w:color="auto" w:fill="FFFFFF"/>
        </w:rPr>
        <w:t>Facultad de Filosofía y Letras</w:t>
      </w:r>
      <w:r w:rsidR="00476279">
        <w:rPr>
          <w:rStyle w:val="Forte"/>
          <w:b w:val="0"/>
          <w:bCs w:val="0"/>
          <w:color w:val="212529"/>
          <w:shd w:val="clear" w:color="auto" w:fill="FFFFFF"/>
        </w:rPr>
        <w:t xml:space="preserve"> </w:t>
      </w:r>
      <w:r w:rsidR="009E30E3">
        <w:rPr>
          <w:rStyle w:val="Forte"/>
          <w:b w:val="0"/>
          <w:bCs w:val="0"/>
          <w:color w:val="212529"/>
          <w:shd w:val="clear" w:color="auto" w:fill="FFFFFF"/>
        </w:rPr>
        <w:t>U</w:t>
      </w:r>
      <w:r w:rsidR="009E30E3" w:rsidRPr="00BB698B">
        <w:rPr>
          <w:rStyle w:val="Forte"/>
          <w:b w:val="0"/>
          <w:bCs w:val="0"/>
          <w:color w:val="212529"/>
          <w:shd w:val="clear" w:color="auto" w:fill="FFFFFF"/>
        </w:rPr>
        <w:t>niversidade</w:t>
      </w:r>
      <w:r w:rsidR="00476279" w:rsidRPr="00BB698B">
        <w:rPr>
          <w:rStyle w:val="Forte"/>
          <w:b w:val="0"/>
          <w:bCs w:val="0"/>
          <w:color w:val="212529"/>
          <w:shd w:val="clear" w:color="auto" w:fill="FFFFFF"/>
        </w:rPr>
        <w:t xml:space="preserve"> de Novi Sad</w:t>
      </w:r>
      <w:r w:rsidR="00476279">
        <w:rPr>
          <w:rStyle w:val="Forte"/>
          <w:b w:val="0"/>
          <w:bCs w:val="0"/>
          <w:color w:val="212529"/>
          <w:shd w:val="clear" w:color="auto" w:fill="FFFFFF"/>
        </w:rPr>
        <w:t xml:space="preserve">, </w:t>
      </w:r>
      <w:r w:rsidR="00BD18C1">
        <w:rPr>
          <w:rStyle w:val="Forte"/>
          <w:b w:val="0"/>
          <w:bCs w:val="0"/>
          <w:color w:val="212529"/>
          <w:shd w:val="clear" w:color="auto" w:fill="FFFFFF"/>
        </w:rPr>
        <w:t xml:space="preserve">Servia </w:t>
      </w:r>
      <w:r w:rsidR="00B26ED5">
        <w:t>SRB, Instituto</w:t>
      </w:r>
      <w:r w:rsidR="00B7252C" w:rsidRPr="00623BCD">
        <w:t xml:space="preserve"> Superior Tecnológico de Monterrey/TEC/</w:t>
      </w:r>
      <w:r w:rsidR="00B26ED5">
        <w:t xml:space="preserve">ME, </w:t>
      </w:r>
      <w:r w:rsidR="00B26ED5" w:rsidRPr="00623BCD">
        <w:t>Universidade</w:t>
      </w:r>
      <w:r w:rsidR="003E0CBB">
        <w:t xml:space="preserve"> </w:t>
      </w:r>
      <w:r w:rsidR="00906E5A">
        <w:t>de</w:t>
      </w:r>
      <w:r w:rsidR="003E0CBB">
        <w:t xml:space="preserve"> Viena</w:t>
      </w:r>
      <w:r w:rsidR="00476279">
        <w:t>/</w:t>
      </w:r>
      <w:r w:rsidR="00B26ED5">
        <w:t>Áustria,</w:t>
      </w:r>
      <w:r w:rsidR="00906E5A">
        <w:t xml:space="preserve"> </w:t>
      </w:r>
      <w:r w:rsidR="00B7252C" w:rsidRPr="00623BCD">
        <w:t>Asociación</w:t>
      </w:r>
      <w:r w:rsidRPr="00623BCD">
        <w:t xml:space="preserve"> de </w:t>
      </w:r>
      <w:r w:rsidR="004E58AF" w:rsidRPr="00623BCD">
        <w:t xml:space="preserve">Historiadores </w:t>
      </w:r>
      <w:r w:rsidR="004E58AF" w:rsidRPr="00623BCD">
        <w:rPr>
          <w:shd w:val="clear" w:color="auto" w:fill="FFFFFF"/>
        </w:rPr>
        <w:t>Latinoamericanos</w:t>
      </w:r>
      <w:r w:rsidR="00B7252C" w:rsidRPr="00623BCD">
        <w:rPr>
          <w:shd w:val="clear" w:color="auto" w:fill="FFFFFF"/>
        </w:rPr>
        <w:t xml:space="preserve"> y del Caribe (</w:t>
      </w:r>
      <w:r w:rsidR="00B7252C" w:rsidRPr="00623BCD">
        <w:rPr>
          <w:rStyle w:val="nfase"/>
          <w:bCs/>
          <w:i w:val="0"/>
          <w:iCs w:val="0"/>
          <w:shd w:val="clear" w:color="auto" w:fill="FFFFFF"/>
        </w:rPr>
        <w:t>ADHILAC</w:t>
      </w:r>
      <w:r w:rsidR="00B7252C" w:rsidRPr="00623BCD">
        <w:rPr>
          <w:shd w:val="clear" w:color="auto" w:fill="FFFFFF"/>
        </w:rPr>
        <w:t>)/</w:t>
      </w:r>
      <w:r w:rsidR="004E58AF" w:rsidRPr="00623BCD">
        <w:t xml:space="preserve">Colômbia, </w:t>
      </w:r>
      <w:r w:rsidRPr="00623BCD">
        <w:t xml:space="preserve">Universidade Nacional </w:t>
      </w:r>
      <w:r w:rsidR="003C24EC" w:rsidRPr="00623BCD">
        <w:t>Autônoma</w:t>
      </w:r>
      <w:r w:rsidRPr="00623BCD">
        <w:t xml:space="preserve"> </w:t>
      </w:r>
      <w:r w:rsidR="00B26ED5" w:rsidRPr="00623BCD">
        <w:t xml:space="preserve">do </w:t>
      </w:r>
      <w:r w:rsidR="00B26ED5">
        <w:t>México</w:t>
      </w:r>
      <w:r w:rsidR="00476279">
        <w:t>/UNAM/</w:t>
      </w:r>
      <w:r w:rsidRPr="00623BCD">
        <w:t>M</w:t>
      </w:r>
      <w:r w:rsidR="00906E5A">
        <w:t xml:space="preserve">E, </w:t>
      </w:r>
      <w:r w:rsidR="004E58AF" w:rsidRPr="00623BCD">
        <w:t>Universidad</w:t>
      </w:r>
      <w:r w:rsidRPr="00623BCD">
        <w:t xml:space="preserve"> Nacional de Córdoba/A</w:t>
      </w:r>
      <w:r w:rsidR="00BD18C1">
        <w:t>R</w:t>
      </w:r>
      <w:r w:rsidR="00BD1957">
        <w:t>.</w:t>
      </w:r>
    </w:p>
    <w:p w14:paraId="21BE4444" w14:textId="77777777" w:rsidR="00BD1957" w:rsidRDefault="00BD1957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14:paraId="1B4D9B7A" w14:textId="77777777" w:rsidR="0085787F" w:rsidRDefault="00BD1957" w:rsidP="002E6F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85787F">
        <w:rPr>
          <w:rFonts w:eastAsia="Times New Roman"/>
          <w:color w:val="212121"/>
          <w:lang w:val="pt-PT"/>
        </w:rPr>
        <w:lastRenderedPageBreak/>
        <w:t xml:space="preserve">Como </w:t>
      </w:r>
      <w:r w:rsidR="00030F91" w:rsidRPr="0085787F">
        <w:rPr>
          <w:rFonts w:eastAsia="Times New Roman"/>
          <w:color w:val="212121"/>
          <w:lang w:val="pt-PT"/>
        </w:rPr>
        <w:t xml:space="preserve"> espaço institucional</w:t>
      </w:r>
      <w:r w:rsidR="0044665F" w:rsidRPr="0085787F">
        <w:rPr>
          <w:rFonts w:eastAsia="Times New Roman"/>
          <w:color w:val="212121"/>
          <w:lang w:val="pt-PT"/>
        </w:rPr>
        <w:t xml:space="preserve"> de debate</w:t>
      </w:r>
      <w:r w:rsidR="00527FEC" w:rsidRPr="0085787F">
        <w:rPr>
          <w:rFonts w:eastAsia="Times New Roman"/>
          <w:color w:val="212121"/>
          <w:lang w:val="pt-PT"/>
        </w:rPr>
        <w:t>s</w:t>
      </w:r>
      <w:r w:rsidR="00994465" w:rsidRPr="0085787F">
        <w:rPr>
          <w:rFonts w:eastAsia="Times New Roman"/>
          <w:color w:val="212121"/>
          <w:lang w:val="pt-PT"/>
        </w:rPr>
        <w:t xml:space="preserve"> </w:t>
      </w:r>
      <w:r w:rsidRPr="0085787F">
        <w:rPr>
          <w:rFonts w:eastAsia="Times New Roman"/>
          <w:color w:val="212121"/>
          <w:lang w:val="pt-PT"/>
        </w:rPr>
        <w:t xml:space="preserve">, o XII Forum </w:t>
      </w:r>
      <w:r w:rsidR="00994465" w:rsidRPr="0085787F">
        <w:rPr>
          <w:rFonts w:eastAsia="Times New Roman"/>
          <w:color w:val="212121"/>
          <w:lang w:val="pt-PT"/>
        </w:rPr>
        <w:t>re</w:t>
      </w:r>
      <w:r w:rsidR="00CF55F4" w:rsidRPr="0085787F">
        <w:rPr>
          <w:rFonts w:eastAsia="Times New Roman"/>
          <w:color w:val="212121"/>
          <w:lang w:val="pt-PT"/>
        </w:rPr>
        <w:t>ú</w:t>
      </w:r>
      <w:r w:rsidR="00994465" w:rsidRPr="0085787F">
        <w:rPr>
          <w:rFonts w:eastAsia="Times New Roman"/>
          <w:color w:val="212121"/>
          <w:lang w:val="pt-PT"/>
        </w:rPr>
        <w:t>ne</w:t>
      </w:r>
      <w:r w:rsidR="00043DBF" w:rsidRPr="00043DBF">
        <w:rPr>
          <w:rFonts w:eastAsia="Times New Roman"/>
          <w:color w:val="212121"/>
          <w:lang w:val="pt-PT"/>
        </w:rPr>
        <w:t xml:space="preserve"> </w:t>
      </w:r>
      <w:r w:rsidR="0044665F" w:rsidRPr="0085787F">
        <w:rPr>
          <w:rFonts w:eastAsia="Times New Roman"/>
          <w:color w:val="212121"/>
          <w:lang w:val="pt-PT"/>
        </w:rPr>
        <w:t>correntes de pensamento</w:t>
      </w:r>
      <w:r w:rsidR="0099260B" w:rsidRPr="0085787F">
        <w:rPr>
          <w:rFonts w:eastAsia="Times New Roman"/>
          <w:color w:val="212121"/>
          <w:lang w:val="pt-PT"/>
        </w:rPr>
        <w:t>s</w:t>
      </w:r>
      <w:r w:rsidR="0044665F" w:rsidRPr="0085787F">
        <w:rPr>
          <w:rFonts w:eastAsia="Times New Roman"/>
          <w:color w:val="212121"/>
          <w:lang w:val="pt-PT"/>
        </w:rPr>
        <w:t xml:space="preserve"> plurai</w:t>
      </w:r>
      <w:r w:rsidR="0085787F">
        <w:rPr>
          <w:rFonts w:eastAsia="Times New Roman"/>
          <w:color w:val="212121"/>
          <w:lang w:val="pt-PT"/>
        </w:rPr>
        <w:t xml:space="preserve">s </w:t>
      </w:r>
      <w:r w:rsidR="00043DBF">
        <w:rPr>
          <w:rFonts w:eastAsia="Times New Roman"/>
          <w:color w:val="212121"/>
          <w:lang w:val="pt-PT"/>
        </w:rPr>
        <w:t>,</w:t>
      </w:r>
      <w:r w:rsidR="00043DBF" w:rsidRPr="00043DBF">
        <w:rPr>
          <w:rFonts w:eastAsia="Times New Roman"/>
          <w:color w:val="212121"/>
          <w:lang w:val="pt-PT"/>
        </w:rPr>
        <w:t xml:space="preserve"> </w:t>
      </w:r>
      <w:r w:rsidR="00043DBF">
        <w:rPr>
          <w:rFonts w:eastAsia="Times New Roman"/>
          <w:color w:val="212121"/>
          <w:lang w:val="pt-PT"/>
        </w:rPr>
        <w:t xml:space="preserve">diante  de um  </w:t>
      </w:r>
      <w:r w:rsidR="00043DBF" w:rsidRPr="0085787F">
        <w:rPr>
          <w:color w:val="212529"/>
        </w:rPr>
        <w:t>panorama político latinoamericano inquietante</w:t>
      </w:r>
      <w:r w:rsidR="009F2189">
        <w:rPr>
          <w:color w:val="212529"/>
        </w:rPr>
        <w:t xml:space="preserve">, sob </w:t>
      </w:r>
      <w:r w:rsidR="00043DBF">
        <w:rPr>
          <w:color w:val="212529"/>
        </w:rPr>
        <w:t>ameaças constantes</w:t>
      </w:r>
      <w:r w:rsidR="0085787F">
        <w:rPr>
          <w:color w:val="212529"/>
        </w:rPr>
        <w:t xml:space="preserve"> à  governabilidade  e c</w:t>
      </w:r>
      <w:r w:rsidR="0085787F" w:rsidRPr="0085787F">
        <w:rPr>
          <w:color w:val="212529"/>
        </w:rPr>
        <w:t xml:space="preserve">rises </w:t>
      </w:r>
      <w:r w:rsidR="0085787F">
        <w:rPr>
          <w:color w:val="212529"/>
        </w:rPr>
        <w:t xml:space="preserve">institucionais </w:t>
      </w:r>
      <w:r w:rsidR="009F2189" w:rsidRPr="0085787F">
        <w:rPr>
          <w:color w:val="212529"/>
        </w:rPr>
        <w:t>q</w:t>
      </w:r>
      <w:r w:rsidR="009F2189">
        <w:rPr>
          <w:color w:val="212529"/>
        </w:rPr>
        <w:t>ue i</w:t>
      </w:r>
      <w:r w:rsidR="0085787F" w:rsidRPr="0085787F">
        <w:rPr>
          <w:color w:val="212529"/>
        </w:rPr>
        <w:t>mpe</w:t>
      </w:r>
      <w:r w:rsidR="009F2189">
        <w:rPr>
          <w:rFonts w:eastAsia="Times New Roman"/>
          <w:color w:val="212121"/>
          <w:lang w:val="pt-PT"/>
        </w:rPr>
        <w:t xml:space="preserve">dem </w:t>
      </w:r>
      <w:r w:rsidR="0085787F" w:rsidRPr="0085787F">
        <w:rPr>
          <w:color w:val="212529"/>
        </w:rPr>
        <w:t xml:space="preserve"> o pleno desenvolvimento </w:t>
      </w:r>
      <w:r w:rsidR="006A5858">
        <w:rPr>
          <w:color w:val="212529"/>
        </w:rPr>
        <w:t>socioe</w:t>
      </w:r>
      <w:r w:rsidR="006A5858" w:rsidRPr="0085787F">
        <w:rPr>
          <w:color w:val="212529"/>
        </w:rPr>
        <w:t>conômico</w:t>
      </w:r>
      <w:r w:rsidR="009F2189">
        <w:rPr>
          <w:color w:val="212529"/>
        </w:rPr>
        <w:t xml:space="preserve">. Os </w:t>
      </w:r>
      <w:r w:rsidR="0085787F" w:rsidRPr="0085787F">
        <w:rPr>
          <w:color w:val="212529"/>
        </w:rPr>
        <w:t>países em sua maioria esbarram em dificuldades estruturais que interrompem o processo de crescimento desejado necessário à integração do bloco sul americano.</w:t>
      </w:r>
    </w:p>
    <w:p w14:paraId="0B5268B2" w14:textId="77777777" w:rsidR="006A5858" w:rsidRPr="006A5858" w:rsidRDefault="006A5858" w:rsidP="002E6F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14:paraId="7387322D" w14:textId="77777777" w:rsidR="0044665F" w:rsidRPr="00BD1957" w:rsidRDefault="00CF55F4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23BCD">
        <w:rPr>
          <w:rFonts w:eastAsia="Times New Roman"/>
          <w:color w:val="212121"/>
          <w:lang w:val="pt-PT"/>
        </w:rPr>
        <w:t>A</w:t>
      </w:r>
      <w:r w:rsidR="0044665F" w:rsidRPr="00623BCD">
        <w:rPr>
          <w:rFonts w:eastAsia="Times New Roman"/>
          <w:color w:val="212121"/>
          <w:lang w:val="pt-PT"/>
        </w:rPr>
        <w:t xml:space="preserve"> pola</w:t>
      </w:r>
      <w:r w:rsidR="00030F91">
        <w:rPr>
          <w:rFonts w:eastAsia="Times New Roman"/>
          <w:color w:val="212121"/>
          <w:lang w:val="pt-PT"/>
        </w:rPr>
        <w:t xml:space="preserve">rização entre </w:t>
      </w:r>
      <w:r w:rsidR="003F166F" w:rsidRPr="00623BCD">
        <w:rPr>
          <w:rFonts w:eastAsia="Times New Roman"/>
          <w:color w:val="212121"/>
          <w:lang w:val="pt-PT"/>
        </w:rPr>
        <w:t xml:space="preserve">idéias e tensões </w:t>
      </w:r>
      <w:r w:rsidR="0044665F" w:rsidRPr="00623BCD">
        <w:rPr>
          <w:rFonts w:eastAsia="Times New Roman"/>
          <w:color w:val="212121"/>
          <w:lang w:val="pt-PT"/>
        </w:rPr>
        <w:t xml:space="preserve">que expressam essa dicotomia poderá ser </w:t>
      </w:r>
      <w:r w:rsidR="00527FEC" w:rsidRPr="00623BCD">
        <w:rPr>
          <w:rFonts w:eastAsia="Times New Roman"/>
          <w:color w:val="212121"/>
          <w:lang w:val="pt-PT"/>
        </w:rPr>
        <w:t xml:space="preserve">amplamente analisada pelos </w:t>
      </w:r>
      <w:r w:rsidR="0044665F" w:rsidRPr="00623BCD">
        <w:rPr>
          <w:rFonts w:eastAsia="Times New Roman"/>
          <w:color w:val="212121"/>
          <w:lang w:val="pt-PT"/>
        </w:rPr>
        <w:t>participantes</w:t>
      </w:r>
      <w:r w:rsidR="00511555" w:rsidRPr="00623BCD">
        <w:rPr>
          <w:rFonts w:eastAsia="Times New Roman"/>
          <w:color w:val="212121"/>
          <w:lang w:val="pt-PT"/>
        </w:rPr>
        <w:t>,</w:t>
      </w:r>
      <w:r w:rsidR="0044665F" w:rsidRPr="00623BCD">
        <w:rPr>
          <w:rFonts w:eastAsia="Times New Roman"/>
          <w:color w:val="212121"/>
          <w:lang w:val="pt-PT"/>
        </w:rPr>
        <w:t xml:space="preserve"> com a finalidade de enriquec</w:t>
      </w:r>
      <w:r w:rsidR="003F166F" w:rsidRPr="00623BCD">
        <w:rPr>
          <w:rFonts w:eastAsia="Times New Roman"/>
          <w:color w:val="212121"/>
          <w:lang w:val="pt-PT"/>
        </w:rPr>
        <w:t>er o conhecimento</w:t>
      </w:r>
      <w:r w:rsidR="00030F91">
        <w:rPr>
          <w:rFonts w:eastAsia="Times New Roman"/>
          <w:color w:val="212121"/>
          <w:lang w:val="pt-PT"/>
        </w:rPr>
        <w:t xml:space="preserve"> </w:t>
      </w:r>
      <w:r w:rsidR="0044665F" w:rsidRPr="00623BCD">
        <w:rPr>
          <w:rFonts w:eastAsia="Times New Roman"/>
          <w:color w:val="212121"/>
          <w:lang w:val="pt-PT"/>
        </w:rPr>
        <w:t>sobre os problemas cruciais do continente</w:t>
      </w:r>
      <w:r w:rsidRPr="00623BCD">
        <w:rPr>
          <w:rFonts w:eastAsia="Times New Roman"/>
          <w:color w:val="212121"/>
          <w:lang w:val="pt-PT"/>
        </w:rPr>
        <w:t>,</w:t>
      </w:r>
      <w:r w:rsidR="00030F91">
        <w:rPr>
          <w:rFonts w:eastAsia="Times New Roman"/>
          <w:color w:val="212121"/>
          <w:lang w:val="pt-PT"/>
        </w:rPr>
        <w:t xml:space="preserve"> especialmente nos últimos anos</w:t>
      </w:r>
      <w:r w:rsidRPr="00623BCD">
        <w:rPr>
          <w:rFonts w:eastAsia="Times New Roman"/>
          <w:color w:val="212121"/>
          <w:lang w:val="pt-PT"/>
        </w:rPr>
        <w:t>, com as crises e conflitos produzidos pela</w:t>
      </w:r>
      <w:r w:rsidR="004E58AF" w:rsidRPr="00623BCD">
        <w:rPr>
          <w:rFonts w:eastAsia="Times New Roman"/>
          <w:color w:val="212121"/>
          <w:lang w:val="pt-PT"/>
        </w:rPr>
        <w:t xml:space="preserve">s consequências da </w:t>
      </w:r>
      <w:r w:rsidRPr="00623BCD">
        <w:rPr>
          <w:rFonts w:eastAsia="Times New Roman"/>
          <w:color w:val="212121"/>
          <w:lang w:val="pt-PT"/>
        </w:rPr>
        <w:t xml:space="preserve"> pandemia.</w:t>
      </w:r>
    </w:p>
    <w:p w14:paraId="249CED6C" w14:textId="77777777" w:rsidR="00A25B48" w:rsidRPr="00623BCD" w:rsidRDefault="00A25B48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color w:val="212121"/>
          <w:lang w:val="pt-PT"/>
        </w:rPr>
      </w:pPr>
    </w:p>
    <w:p w14:paraId="334D127D" w14:textId="77777777" w:rsidR="00AF4645" w:rsidRPr="0085787F" w:rsidRDefault="00A25B48" w:rsidP="002E6F40">
      <w:pPr>
        <w:spacing w:line="360" w:lineRule="auto"/>
        <w:jc w:val="both"/>
        <w:rPr>
          <w:iCs/>
        </w:rPr>
      </w:pPr>
      <w:r w:rsidRPr="00623BCD">
        <w:rPr>
          <w:color w:val="000000"/>
        </w:rPr>
        <w:t xml:space="preserve">As </w:t>
      </w:r>
      <w:r w:rsidR="00695E23" w:rsidRPr="00623BCD">
        <w:rPr>
          <w:color w:val="000000"/>
        </w:rPr>
        <w:t xml:space="preserve">discussões </w:t>
      </w:r>
      <w:r w:rsidR="009E30E3">
        <w:rPr>
          <w:color w:val="000000"/>
        </w:rPr>
        <w:t xml:space="preserve">sobre </w:t>
      </w:r>
      <w:r w:rsidR="00A75946">
        <w:t xml:space="preserve">democracia, </w:t>
      </w:r>
      <w:r w:rsidR="00A75946" w:rsidRPr="00BD1957">
        <w:rPr>
          <w:i/>
        </w:rPr>
        <w:t>neoliberalismo</w:t>
      </w:r>
      <w:r w:rsidR="009E30E3" w:rsidRPr="0085787F">
        <w:t xml:space="preserve"> e </w:t>
      </w:r>
      <w:r w:rsidR="0085787F">
        <w:t>f</w:t>
      </w:r>
      <w:r w:rsidR="009E30E3" w:rsidRPr="0085787F">
        <w:t>ascismo</w:t>
      </w:r>
      <w:r w:rsidR="0085787F">
        <w:t xml:space="preserve"> são </w:t>
      </w:r>
      <w:r w:rsidR="00A75946">
        <w:t>pertinentes,</w:t>
      </w:r>
      <w:r w:rsidR="0085787F">
        <w:t xml:space="preserve"> urgentes e necessárias, pois abrangem </w:t>
      </w:r>
      <w:r w:rsidR="009E30E3">
        <w:rPr>
          <w:rFonts w:eastAsia="Times New Roman"/>
          <w:color w:val="212121"/>
          <w:lang w:val="pt-PT"/>
        </w:rPr>
        <w:t>construções politicas, pensamentos</w:t>
      </w:r>
      <w:r w:rsidR="00AF4645">
        <w:rPr>
          <w:rFonts w:eastAsia="Times New Roman"/>
          <w:color w:val="212121"/>
          <w:lang w:val="pt-PT"/>
        </w:rPr>
        <w:t xml:space="preserve">, </w:t>
      </w:r>
      <w:r w:rsidR="009E30E3">
        <w:rPr>
          <w:rFonts w:eastAsia="Times New Roman"/>
          <w:color w:val="212121"/>
          <w:lang w:val="pt-PT"/>
        </w:rPr>
        <w:t>ideia</w:t>
      </w:r>
      <w:r w:rsidR="00AF4645">
        <w:rPr>
          <w:rFonts w:eastAsia="Times New Roman"/>
          <w:color w:val="212121"/>
          <w:lang w:val="pt-PT"/>
        </w:rPr>
        <w:t xml:space="preserve">s, </w:t>
      </w:r>
      <w:r w:rsidR="005B06F4" w:rsidRPr="00623BCD">
        <w:t>desenvolvimento</w:t>
      </w:r>
      <w:r w:rsidR="0048408B">
        <w:t xml:space="preserve"> </w:t>
      </w:r>
      <w:r w:rsidR="001D4F7C">
        <w:t xml:space="preserve">e </w:t>
      </w:r>
      <w:r w:rsidR="001D4F7C" w:rsidRPr="00623BCD">
        <w:t>aprimoramento</w:t>
      </w:r>
      <w:r w:rsidR="005B06F4" w:rsidRPr="00623BCD">
        <w:t xml:space="preserve"> das </w:t>
      </w:r>
      <w:r w:rsidR="001D4F7C" w:rsidRPr="00623BCD">
        <w:t>instituições, ajustamentos</w:t>
      </w:r>
      <w:r w:rsidR="005B06F4" w:rsidRPr="00623BCD">
        <w:t xml:space="preserve"> </w:t>
      </w:r>
      <w:r w:rsidR="009E30E3">
        <w:t xml:space="preserve">políticos e </w:t>
      </w:r>
      <w:r w:rsidR="00EB340D" w:rsidRPr="00623BCD">
        <w:t>sociais, inserção</w:t>
      </w:r>
      <w:r w:rsidR="005B06F4" w:rsidRPr="00623BCD">
        <w:t xml:space="preserve"> do país na economia mundial</w:t>
      </w:r>
      <w:r w:rsidR="0048408B">
        <w:t>, compreendendo as</w:t>
      </w:r>
      <w:r w:rsidR="00374831">
        <w:t xml:space="preserve"> </w:t>
      </w:r>
      <w:r w:rsidR="00B61E3A">
        <w:t>crises políticas e lutas democráticas</w:t>
      </w:r>
      <w:r w:rsidR="00374831">
        <w:t xml:space="preserve">  </w:t>
      </w:r>
      <w:r w:rsidR="00B61E3A">
        <w:t xml:space="preserve"> além de questões cruciais como</w:t>
      </w:r>
      <w:r w:rsidR="0048408B">
        <w:t xml:space="preserve"> </w:t>
      </w:r>
      <w:r w:rsidR="002C666D" w:rsidRPr="00623BCD">
        <w:t>perpetuação</w:t>
      </w:r>
      <w:r w:rsidR="005B06F4" w:rsidRPr="00623BCD">
        <w:t xml:space="preserve"> das </w:t>
      </w:r>
      <w:r w:rsidR="002C666D" w:rsidRPr="00623BCD">
        <w:t>desigualdades,</w:t>
      </w:r>
      <w:r w:rsidR="00B61E3A">
        <w:t xml:space="preserve"> racismo estrutural, </w:t>
      </w:r>
      <w:r w:rsidR="00374831">
        <w:t>violência</w:t>
      </w:r>
      <w:r w:rsidR="00374831" w:rsidRPr="00623BCD">
        <w:t xml:space="preserve"> e</w:t>
      </w:r>
      <w:r w:rsidR="00695E23" w:rsidRPr="00623BCD">
        <w:t xml:space="preserve"> eternização das diferenças sociais</w:t>
      </w:r>
      <w:r w:rsidR="00B61E3A">
        <w:t>.</w:t>
      </w:r>
      <w:r w:rsidR="002C666D" w:rsidRPr="00623BCD">
        <w:t xml:space="preserve"> </w:t>
      </w:r>
    </w:p>
    <w:p w14:paraId="2ECB1F7A" w14:textId="77777777" w:rsidR="00AF4645" w:rsidRDefault="00AF4645" w:rsidP="002E6F40">
      <w:pPr>
        <w:spacing w:line="360" w:lineRule="auto"/>
        <w:jc w:val="both"/>
      </w:pPr>
    </w:p>
    <w:p w14:paraId="41834B89" w14:textId="77777777" w:rsidR="00343A0B" w:rsidRDefault="002C666D" w:rsidP="002E6F40">
      <w:pPr>
        <w:spacing w:line="360" w:lineRule="auto"/>
        <w:jc w:val="both"/>
        <w:rPr>
          <w:rFonts w:eastAsia="Times New Roman"/>
          <w:color w:val="212121"/>
          <w:lang w:val="pt-PT"/>
        </w:rPr>
      </w:pPr>
      <w:r w:rsidRPr="00623BCD">
        <w:t xml:space="preserve">O </w:t>
      </w:r>
      <w:r w:rsidR="003E0CBB">
        <w:t>XII</w:t>
      </w:r>
      <w:r w:rsidRPr="00623BCD">
        <w:t xml:space="preserve"> Fórum é um espaço de </w:t>
      </w:r>
      <w:r w:rsidR="005B06F4" w:rsidRPr="00623BCD">
        <w:t xml:space="preserve">liberdade </w:t>
      </w:r>
      <w:r w:rsidRPr="00623BCD">
        <w:t>e desenvolvimento</w:t>
      </w:r>
      <w:r w:rsidR="005B06F4" w:rsidRPr="00623BCD">
        <w:t xml:space="preserve"> igual para todos, ultrapassando os entraves e expandindo a cidadania. </w:t>
      </w:r>
      <w:r w:rsidR="00AF4645">
        <w:t>E o</w:t>
      </w:r>
      <w:r w:rsidR="00C02291" w:rsidRPr="00623BCD">
        <w:rPr>
          <w:rFonts w:eastAsia="Times New Roman"/>
          <w:color w:val="212121"/>
          <w:lang w:val="pt-PT"/>
        </w:rPr>
        <w:t>bjetiva</w:t>
      </w:r>
      <w:r w:rsidR="00AF4645" w:rsidRPr="00AF4645">
        <w:rPr>
          <w:rFonts w:eastAsia="Times New Roman"/>
          <w:color w:val="212121"/>
          <w:lang w:val="pt-PT"/>
        </w:rPr>
        <w:t xml:space="preserve"> </w:t>
      </w:r>
      <w:r w:rsidR="00AF4645" w:rsidRPr="00623BCD">
        <w:rPr>
          <w:rFonts w:eastAsia="Times New Roman"/>
          <w:color w:val="212121"/>
          <w:lang w:val="pt-PT"/>
        </w:rPr>
        <w:t>oferecer novas abordagens sobre a cultura politica da América Latina</w:t>
      </w:r>
      <w:r w:rsidR="00AF4645">
        <w:rPr>
          <w:rFonts w:eastAsia="Times New Roman"/>
          <w:color w:val="212121"/>
          <w:lang w:val="pt-PT"/>
        </w:rPr>
        <w:t xml:space="preserve">, </w:t>
      </w:r>
      <w:r w:rsidR="00C02291" w:rsidRPr="00623BCD">
        <w:rPr>
          <w:rFonts w:eastAsia="Times New Roman"/>
          <w:color w:val="212121"/>
          <w:lang w:val="pt-PT"/>
        </w:rPr>
        <w:t>al</w:t>
      </w:r>
      <w:r w:rsidRPr="00623BCD">
        <w:rPr>
          <w:rFonts w:eastAsia="Times New Roman"/>
          <w:color w:val="212121"/>
          <w:lang w:val="pt-PT"/>
        </w:rPr>
        <w:t>é</w:t>
      </w:r>
      <w:r w:rsidR="00C02291" w:rsidRPr="00623BCD">
        <w:rPr>
          <w:rFonts w:eastAsia="Times New Roman"/>
          <w:color w:val="212121"/>
          <w:lang w:val="pt-PT"/>
        </w:rPr>
        <w:t>m de</w:t>
      </w:r>
      <w:r w:rsidR="0044665F" w:rsidRPr="00623BCD">
        <w:rPr>
          <w:rFonts w:eastAsia="Times New Roman"/>
          <w:color w:val="212121"/>
          <w:lang w:val="pt-PT"/>
        </w:rPr>
        <w:t xml:space="preserve"> incentivar</w:t>
      </w:r>
      <w:r w:rsidR="009F7CC6" w:rsidRPr="00623BCD">
        <w:rPr>
          <w:rFonts w:eastAsia="Times New Roman"/>
          <w:color w:val="212121"/>
          <w:lang w:val="pt-PT"/>
        </w:rPr>
        <w:t xml:space="preserve"> intercâmbio de </w:t>
      </w:r>
      <w:r w:rsidR="00AF4645" w:rsidRPr="00623BCD">
        <w:rPr>
          <w:rFonts w:eastAsia="Times New Roman"/>
          <w:color w:val="212121"/>
          <w:lang w:val="pt-PT"/>
        </w:rPr>
        <w:t>idéias sobre</w:t>
      </w:r>
      <w:r w:rsidR="00C02291" w:rsidRPr="00623BCD">
        <w:rPr>
          <w:rFonts w:eastAsia="Times New Roman"/>
          <w:color w:val="212121"/>
          <w:lang w:val="pt-PT"/>
        </w:rPr>
        <w:t xml:space="preserve"> as alterações ideológicas e os</w:t>
      </w:r>
      <w:r w:rsidR="0044665F" w:rsidRPr="00623BCD">
        <w:rPr>
          <w:rFonts w:eastAsia="Times New Roman"/>
          <w:color w:val="212121"/>
          <w:lang w:val="pt-PT"/>
        </w:rPr>
        <w:t xml:space="preserve"> processos politicos </w:t>
      </w:r>
      <w:r w:rsidR="00AF4645" w:rsidRPr="00623BCD">
        <w:rPr>
          <w:rFonts w:eastAsia="Times New Roman"/>
          <w:color w:val="212121"/>
          <w:lang w:val="pt-PT"/>
        </w:rPr>
        <w:t>latinoamericanos</w:t>
      </w:r>
      <w:r w:rsidR="00255B75">
        <w:rPr>
          <w:rFonts w:eastAsia="Times New Roman"/>
          <w:color w:val="212121"/>
          <w:lang w:val="pt-PT"/>
        </w:rPr>
        <w:t xml:space="preserve">. </w:t>
      </w:r>
      <w:r w:rsidR="00AF4645" w:rsidRPr="00623BCD">
        <w:rPr>
          <w:rFonts w:eastAsia="Times New Roman"/>
          <w:color w:val="212121"/>
          <w:lang w:val="pt-PT"/>
        </w:rPr>
        <w:t>Aborda</w:t>
      </w:r>
      <w:r w:rsidR="00B61E3A">
        <w:rPr>
          <w:rFonts w:eastAsia="Times New Roman"/>
          <w:color w:val="212121"/>
          <w:lang w:val="pt-PT"/>
        </w:rPr>
        <w:t xml:space="preserve"> </w:t>
      </w:r>
      <w:r w:rsidR="00C02291" w:rsidRPr="00623BCD">
        <w:rPr>
          <w:rFonts w:eastAsia="Times New Roman"/>
          <w:color w:val="212121"/>
          <w:lang w:val="pt-PT"/>
        </w:rPr>
        <w:t>questões relevantes   sobre a integração de</w:t>
      </w:r>
      <w:r w:rsidR="0044665F" w:rsidRPr="00623BCD">
        <w:rPr>
          <w:rFonts w:eastAsia="Times New Roman"/>
          <w:color w:val="212121"/>
          <w:lang w:val="pt-PT"/>
        </w:rPr>
        <w:t xml:space="preserve"> idéias inovadoras e planos de ação</w:t>
      </w:r>
      <w:r w:rsidR="00C02291" w:rsidRPr="00623BCD">
        <w:rPr>
          <w:rFonts w:eastAsia="Times New Roman"/>
          <w:color w:val="212121"/>
          <w:lang w:val="pt-PT"/>
        </w:rPr>
        <w:t xml:space="preserve">, </w:t>
      </w:r>
      <w:r w:rsidR="00AF4645" w:rsidRPr="00623BCD">
        <w:rPr>
          <w:rFonts w:eastAsia="Times New Roman"/>
          <w:color w:val="212121"/>
          <w:lang w:val="pt-PT"/>
        </w:rPr>
        <w:t>visando um</w:t>
      </w:r>
      <w:r w:rsidR="0044665F" w:rsidRPr="00623BCD">
        <w:rPr>
          <w:rFonts w:eastAsia="Times New Roman"/>
          <w:color w:val="212121"/>
          <w:lang w:val="pt-PT"/>
        </w:rPr>
        <w:t xml:space="preserve"> mundo no qual a </w:t>
      </w:r>
      <w:r w:rsidR="00AF4645" w:rsidRPr="00623BCD">
        <w:rPr>
          <w:rFonts w:eastAsia="Times New Roman"/>
          <w:color w:val="212121"/>
          <w:lang w:val="pt-PT"/>
        </w:rPr>
        <w:t>dignidade e</w:t>
      </w:r>
      <w:r w:rsidR="0044665F" w:rsidRPr="00623BCD">
        <w:rPr>
          <w:rFonts w:eastAsia="Times New Roman"/>
          <w:color w:val="212121"/>
          <w:lang w:val="pt-PT"/>
        </w:rPr>
        <w:t xml:space="preserve"> os direitos humanos tenham um papel central.</w:t>
      </w:r>
    </w:p>
    <w:p w14:paraId="64F593CB" w14:textId="77777777" w:rsidR="0085416F" w:rsidRDefault="0085416F" w:rsidP="002E6F40">
      <w:pPr>
        <w:spacing w:line="360" w:lineRule="auto"/>
        <w:jc w:val="both"/>
        <w:rPr>
          <w:iCs/>
        </w:rPr>
      </w:pPr>
    </w:p>
    <w:p w14:paraId="3C33C876" w14:textId="77777777" w:rsidR="002C666D" w:rsidRDefault="002613F8" w:rsidP="002E6F40">
      <w:pPr>
        <w:spacing w:line="360" w:lineRule="auto"/>
        <w:jc w:val="both"/>
        <w:rPr>
          <w:iCs/>
        </w:rPr>
      </w:pPr>
      <w:r>
        <w:rPr>
          <w:iCs/>
        </w:rPr>
        <w:t xml:space="preserve">Os debates nas plenárias serão antecedidos de discussões previas entre os participantes, com a finalidade de maior aprofundamento epistemológicos, através de reuniões entre </w:t>
      </w:r>
      <w:r w:rsidR="003B222D">
        <w:rPr>
          <w:iCs/>
        </w:rPr>
        <w:t>a</w:t>
      </w:r>
      <w:r w:rsidR="0085416F">
        <w:rPr>
          <w:iCs/>
        </w:rPr>
        <w:t xml:space="preserve">s instituições </w:t>
      </w:r>
      <w:r w:rsidR="003B222D">
        <w:rPr>
          <w:iCs/>
        </w:rPr>
        <w:t>parceiras integradas ao NUCLEAS</w:t>
      </w:r>
      <w:r>
        <w:rPr>
          <w:iCs/>
        </w:rPr>
        <w:t xml:space="preserve">, </w:t>
      </w:r>
      <w:r w:rsidR="003B222D">
        <w:rPr>
          <w:iCs/>
        </w:rPr>
        <w:t>forma híbrida. O</w:t>
      </w:r>
      <w:r w:rsidR="009C6E49">
        <w:rPr>
          <w:iCs/>
        </w:rPr>
        <w:t>s</w:t>
      </w:r>
      <w:r w:rsidR="003B222D">
        <w:rPr>
          <w:iCs/>
        </w:rPr>
        <w:t xml:space="preserve"> resultado</w:t>
      </w:r>
      <w:r w:rsidR="009C6E49">
        <w:rPr>
          <w:iCs/>
        </w:rPr>
        <w:t xml:space="preserve">s </w:t>
      </w:r>
      <w:r w:rsidR="003B222D">
        <w:rPr>
          <w:iCs/>
        </w:rPr>
        <w:t>ou impacto</w:t>
      </w:r>
      <w:r w:rsidR="009C6E49">
        <w:rPr>
          <w:iCs/>
        </w:rPr>
        <w:t xml:space="preserve">s </w:t>
      </w:r>
      <w:r w:rsidR="003B222D">
        <w:rPr>
          <w:iCs/>
        </w:rPr>
        <w:t xml:space="preserve">das </w:t>
      </w:r>
      <w:r w:rsidR="009C6E49">
        <w:rPr>
          <w:iCs/>
        </w:rPr>
        <w:t xml:space="preserve">discussões, </w:t>
      </w:r>
      <w:r w:rsidR="003B222D">
        <w:rPr>
          <w:iCs/>
        </w:rPr>
        <w:lastRenderedPageBreak/>
        <w:t xml:space="preserve">em forma de </w:t>
      </w:r>
      <w:r w:rsidR="00D4014F">
        <w:rPr>
          <w:iCs/>
        </w:rPr>
        <w:t>texto,</w:t>
      </w:r>
      <w:r w:rsidR="00A46758">
        <w:rPr>
          <w:iCs/>
        </w:rPr>
        <w:t xml:space="preserve"> </w:t>
      </w:r>
      <w:r>
        <w:rPr>
          <w:iCs/>
        </w:rPr>
        <w:t xml:space="preserve">serão </w:t>
      </w:r>
      <w:r w:rsidR="00D4014F">
        <w:rPr>
          <w:iCs/>
        </w:rPr>
        <w:t>publicados para</w:t>
      </w:r>
      <w:r w:rsidR="003B222D">
        <w:rPr>
          <w:iCs/>
        </w:rPr>
        <w:t xml:space="preserve"> estudos e pesquisas</w:t>
      </w:r>
      <w:r w:rsidR="009C6E49">
        <w:rPr>
          <w:iCs/>
        </w:rPr>
        <w:t xml:space="preserve">, </w:t>
      </w:r>
      <w:r w:rsidR="00A46758">
        <w:rPr>
          <w:iCs/>
        </w:rPr>
        <w:t xml:space="preserve">como </w:t>
      </w:r>
      <w:r w:rsidR="009C6E49">
        <w:rPr>
          <w:iCs/>
        </w:rPr>
        <w:t>retorno à academia e à sociedade.</w:t>
      </w:r>
    </w:p>
    <w:p w14:paraId="299E180E" w14:textId="77777777" w:rsidR="005C0002" w:rsidRPr="005C0002" w:rsidRDefault="005C0002" w:rsidP="002E6F40">
      <w:pPr>
        <w:spacing w:line="360" w:lineRule="auto"/>
        <w:jc w:val="both"/>
        <w:rPr>
          <w:iCs/>
        </w:rPr>
      </w:pPr>
    </w:p>
    <w:p w14:paraId="310DABFA" w14:textId="77777777" w:rsidR="00527FEC" w:rsidRPr="00623BCD" w:rsidRDefault="00527FEC" w:rsidP="002E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23BCD">
        <w:t>O Núcleo de Estudos das Américas (</w:t>
      </w:r>
      <w:r w:rsidR="00AF4645" w:rsidRPr="00623BCD">
        <w:t>NUCLEAS) da</w:t>
      </w:r>
      <w:r w:rsidRPr="00623BCD">
        <w:t xml:space="preserve"> Universidade do Estado do Rio de </w:t>
      </w:r>
      <w:r w:rsidR="00AF4645" w:rsidRPr="00623BCD">
        <w:t xml:space="preserve">Janeiro, </w:t>
      </w:r>
      <w:r w:rsidR="005C0002">
        <w:t xml:space="preserve">comemora </w:t>
      </w:r>
      <w:r w:rsidR="00D62B05" w:rsidRPr="00623BCD">
        <w:t>20</w:t>
      </w:r>
      <w:r w:rsidR="009F7CC6" w:rsidRPr="00623BCD">
        <w:t xml:space="preserve"> anos</w:t>
      </w:r>
      <w:r w:rsidR="00314229" w:rsidRPr="00623BCD">
        <w:t xml:space="preserve"> de realizações</w:t>
      </w:r>
      <w:r w:rsidR="005C0002">
        <w:t xml:space="preserve">, envolvendo discussões acadêmicas, </w:t>
      </w:r>
      <w:r w:rsidR="00AF4645" w:rsidRPr="00623BCD">
        <w:t>organização</w:t>
      </w:r>
      <w:r w:rsidRPr="00623BCD">
        <w:t xml:space="preserve"> de</w:t>
      </w:r>
      <w:r w:rsidR="005C0002">
        <w:t xml:space="preserve"> eventos como congressos, fóruns, exposições, orientação de pesquisas, atendimento a pesquisadores e estagiários, cursos,</w:t>
      </w:r>
      <w:r w:rsidR="008E0190">
        <w:t xml:space="preserve"> projetos de </w:t>
      </w:r>
      <w:r w:rsidR="005C0002">
        <w:t xml:space="preserve">interiorização e internacionalização, ampliando intercâmbios e convênios </w:t>
      </w:r>
      <w:r w:rsidRPr="00623BCD">
        <w:t>no país e no exterior</w:t>
      </w:r>
      <w:r w:rsidR="005C0002">
        <w:t xml:space="preserve">, </w:t>
      </w:r>
      <w:r w:rsidRPr="00623BCD">
        <w:t>bem como publicações de livros e periódicos</w:t>
      </w:r>
      <w:r w:rsidR="0046157C">
        <w:t>.</w:t>
      </w:r>
    </w:p>
    <w:p w14:paraId="748B55F5" w14:textId="77777777" w:rsidR="00E528D4" w:rsidRPr="00623BCD" w:rsidRDefault="00E528D4" w:rsidP="002E6F40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206D846D" w14:textId="77777777" w:rsidR="00EE66C8" w:rsidRPr="00623BCD" w:rsidRDefault="00EE66C8" w:rsidP="002E6F4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623BCD">
        <w:rPr>
          <w:b/>
        </w:rPr>
        <w:t>Estrutura do Fórum:</w:t>
      </w:r>
    </w:p>
    <w:p w14:paraId="247E1D25" w14:textId="77777777" w:rsidR="00397251" w:rsidRPr="00623BCD" w:rsidRDefault="00E528D4" w:rsidP="002E6F4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</w:pPr>
      <w:r w:rsidRPr="00623BCD">
        <w:t>Conferê</w:t>
      </w:r>
      <w:r w:rsidR="00397251" w:rsidRPr="00623BCD">
        <w:t xml:space="preserve">ncia de Abertura </w:t>
      </w:r>
      <w:r w:rsidR="00F6529E" w:rsidRPr="00623BCD">
        <w:t>/Encerramento</w:t>
      </w:r>
    </w:p>
    <w:p w14:paraId="1530DC3A" w14:textId="77777777" w:rsidR="00EE66C8" w:rsidRDefault="00FC36F4" w:rsidP="002E6F4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>
        <w:t>4</w:t>
      </w:r>
      <w:r w:rsidR="00F6529E" w:rsidRPr="00623BCD">
        <w:t xml:space="preserve"> </w:t>
      </w:r>
      <w:r w:rsidR="00397251" w:rsidRPr="00623BCD">
        <w:t xml:space="preserve">Plenárias </w:t>
      </w:r>
    </w:p>
    <w:p w14:paraId="0E7D5100" w14:textId="77777777" w:rsidR="0046157C" w:rsidRPr="0046157C" w:rsidRDefault="0046157C" w:rsidP="002E6F40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</w:pPr>
      <w:r w:rsidRPr="0046157C">
        <w:rPr>
          <w:bCs/>
        </w:rPr>
        <w:t>Mesas-Coordenadas</w:t>
      </w:r>
    </w:p>
    <w:p w14:paraId="78991BC1" w14:textId="77777777" w:rsidR="00F6529E" w:rsidRPr="00623BCD" w:rsidRDefault="00F6529E" w:rsidP="002E6F40">
      <w:pPr>
        <w:pStyle w:val="NormalWeb"/>
        <w:spacing w:before="0" w:beforeAutospacing="0" w:after="0" w:afterAutospacing="0" w:line="360" w:lineRule="auto"/>
        <w:jc w:val="both"/>
      </w:pPr>
    </w:p>
    <w:p w14:paraId="24CAA224" w14:textId="77777777" w:rsidR="00397251" w:rsidRPr="00623BCD" w:rsidRDefault="0094051E" w:rsidP="002E6F4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623BCD">
        <w:rPr>
          <w:b/>
        </w:rPr>
        <w:t>Organização</w:t>
      </w:r>
      <w:r w:rsidR="00FF10D1" w:rsidRPr="00623BCD">
        <w:rPr>
          <w:b/>
        </w:rPr>
        <w:t>:</w:t>
      </w:r>
    </w:p>
    <w:p w14:paraId="0CBB0FA1" w14:textId="77777777" w:rsidR="00E8320C" w:rsidRPr="00623BCD" w:rsidRDefault="0094051E" w:rsidP="002E6F4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b/>
        </w:rPr>
      </w:pPr>
      <w:r w:rsidRPr="00623BCD">
        <w:rPr>
          <w:b/>
          <w:bCs/>
        </w:rPr>
        <w:t>Plenárias</w:t>
      </w:r>
      <w:r w:rsidR="00397251" w:rsidRPr="00623BCD">
        <w:t xml:space="preserve"> - Serão organizadas com a participação</w:t>
      </w:r>
      <w:r w:rsidR="000F4728" w:rsidRPr="00623BCD">
        <w:t xml:space="preserve"> de até 06</w:t>
      </w:r>
      <w:r w:rsidR="00E8320C" w:rsidRPr="00623BCD">
        <w:t xml:space="preserve"> (</w:t>
      </w:r>
      <w:r w:rsidR="000931F7" w:rsidRPr="00623BCD">
        <w:t>seis) participantes</w:t>
      </w:r>
      <w:r w:rsidR="00397251" w:rsidRPr="00623BCD">
        <w:t xml:space="preserve"> e um moderador.</w:t>
      </w:r>
    </w:p>
    <w:p w14:paraId="7F535113" w14:textId="77777777" w:rsidR="00623BCD" w:rsidRPr="00623BCD" w:rsidRDefault="00397251" w:rsidP="002E6F4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b/>
        </w:rPr>
      </w:pPr>
      <w:r w:rsidRPr="00623BCD">
        <w:rPr>
          <w:b/>
          <w:bCs/>
        </w:rPr>
        <w:t>Mesas-Coordenadas</w:t>
      </w:r>
      <w:r w:rsidRPr="00623BCD">
        <w:t xml:space="preserve"> –</w:t>
      </w:r>
      <w:r w:rsidR="0085416F">
        <w:t xml:space="preserve">Temas vinculados ao </w:t>
      </w:r>
      <w:r w:rsidR="0085416F" w:rsidRPr="0046157C">
        <w:rPr>
          <w:b/>
        </w:rPr>
        <w:t xml:space="preserve">eixo </w:t>
      </w:r>
      <w:r w:rsidR="000F0D4F" w:rsidRPr="0046157C">
        <w:rPr>
          <w:b/>
        </w:rPr>
        <w:t>temático</w:t>
      </w:r>
      <w:r w:rsidRPr="0046157C">
        <w:rPr>
          <w:b/>
        </w:rPr>
        <w:t>.</w:t>
      </w:r>
      <w:r w:rsidRPr="00623BCD">
        <w:t xml:space="preserve"> As propostas de</w:t>
      </w:r>
      <w:r w:rsidR="00E8320C" w:rsidRPr="00623BCD">
        <w:t xml:space="preserve">verão </w:t>
      </w:r>
      <w:r w:rsidRPr="00623BCD">
        <w:t>ser encaminhadas a</w:t>
      </w:r>
      <w:r w:rsidR="0098374E" w:rsidRPr="00623BCD">
        <w:t xml:space="preserve">o Comitê Organizador </w:t>
      </w:r>
      <w:r w:rsidR="000F4728" w:rsidRPr="00623BCD">
        <w:t>indicando tema</w:t>
      </w:r>
      <w:r w:rsidRPr="00623BCD">
        <w:t>, títul</w:t>
      </w:r>
      <w:r w:rsidR="00FA3840" w:rsidRPr="00623BCD">
        <w:t xml:space="preserve">o e ementa de até 300 </w:t>
      </w:r>
      <w:r w:rsidR="000F4728" w:rsidRPr="00623BCD">
        <w:t>palavras (</w:t>
      </w:r>
      <w:r w:rsidR="00FA3840" w:rsidRPr="00623BCD">
        <w:t xml:space="preserve">ementa </w:t>
      </w:r>
      <w:r w:rsidR="00AF34F9" w:rsidRPr="00623BCD">
        <w:t xml:space="preserve">português, espanhol e </w:t>
      </w:r>
      <w:r w:rsidR="00801D0B" w:rsidRPr="00623BCD">
        <w:t>inglês</w:t>
      </w:r>
      <w:r w:rsidR="0050393F" w:rsidRPr="00623BCD">
        <w:t>, além dos nomes</w:t>
      </w:r>
      <w:r w:rsidR="000F0D4F" w:rsidRPr="00623BCD">
        <w:t xml:space="preserve"> dos participantes</w:t>
      </w:r>
      <w:r w:rsidR="0050393F" w:rsidRPr="00623BCD">
        <w:t>, vínculos institucionais, titula</w:t>
      </w:r>
      <w:r w:rsidR="00FA3840" w:rsidRPr="00623BCD">
        <w:t xml:space="preserve">ção e e-mails e mini-curriculum vitae). </w:t>
      </w:r>
      <w:r w:rsidR="0050393F" w:rsidRPr="00623BCD">
        <w:t>Os resumo</w:t>
      </w:r>
      <w:r w:rsidR="0016529F" w:rsidRPr="00623BCD">
        <w:t>s deverão ser digitados em Word</w:t>
      </w:r>
      <w:r w:rsidR="000F0D4F" w:rsidRPr="00623BCD">
        <w:t xml:space="preserve">, Times New Roman </w:t>
      </w:r>
      <w:r w:rsidR="0050393F" w:rsidRPr="00623BCD">
        <w:t>12,</w:t>
      </w:r>
      <w:r w:rsidR="000F0D4F" w:rsidRPr="00623BCD">
        <w:t xml:space="preserve"> espaço simples</w:t>
      </w:r>
      <w:r w:rsidR="0085416F">
        <w:t xml:space="preserve"> </w:t>
      </w:r>
      <w:r w:rsidR="001B14EB" w:rsidRPr="00623BCD">
        <w:t>até</w:t>
      </w:r>
      <w:r w:rsidR="00F6529E" w:rsidRPr="00623BCD">
        <w:t xml:space="preserve"> 300</w:t>
      </w:r>
      <w:r w:rsidR="0050393F" w:rsidRPr="00623BCD">
        <w:t xml:space="preserve"> pal</w:t>
      </w:r>
      <w:r w:rsidR="000F0D4F" w:rsidRPr="00623BCD">
        <w:t>avras</w:t>
      </w:r>
      <w:r w:rsidR="0046157C">
        <w:t>.</w:t>
      </w:r>
    </w:p>
    <w:p w14:paraId="3A5A51F2" w14:textId="77777777" w:rsidR="00623BCD" w:rsidRPr="00623BCD" w:rsidRDefault="00623BCD" w:rsidP="002E6F40">
      <w:pPr>
        <w:pStyle w:val="NormalWeb"/>
        <w:spacing w:before="0" w:beforeAutospacing="0" w:after="0" w:afterAutospacing="0" w:line="360" w:lineRule="auto"/>
        <w:ind w:left="-360"/>
        <w:jc w:val="both"/>
        <w:rPr>
          <w:b/>
        </w:rPr>
      </w:pPr>
    </w:p>
    <w:p w14:paraId="3606771F" w14:textId="77777777" w:rsidR="00903C48" w:rsidRPr="00623BCD" w:rsidRDefault="00903C48" w:rsidP="00B26ED5">
      <w:pPr>
        <w:pStyle w:val="NormalWeb"/>
        <w:spacing w:before="0" w:beforeAutospacing="0" w:after="0" w:afterAutospacing="0" w:line="360" w:lineRule="auto"/>
        <w:ind w:left="-360"/>
        <w:rPr>
          <w:b/>
        </w:rPr>
      </w:pPr>
      <w:r w:rsidRPr="00623BCD">
        <w:t>As propostas de mesas coo</w:t>
      </w:r>
      <w:r w:rsidR="00C11D36" w:rsidRPr="00623BCD">
        <w:t xml:space="preserve">rdenadas (completas/fechadas) devem ser encaminhadas </w:t>
      </w:r>
      <w:r w:rsidRPr="00623BCD">
        <w:t xml:space="preserve">ao Comitê </w:t>
      </w:r>
      <w:r w:rsidR="00B26ED5">
        <w:t>O</w:t>
      </w:r>
      <w:r w:rsidRPr="00623BCD">
        <w:t xml:space="preserve">rganizador  </w:t>
      </w:r>
      <w:r w:rsidR="001C508A" w:rsidRPr="00623BCD">
        <w:t xml:space="preserve"> até 10</w:t>
      </w:r>
      <w:r w:rsidRPr="00623BCD">
        <w:rPr>
          <w:b/>
        </w:rPr>
        <w:t xml:space="preserve"> </w:t>
      </w:r>
      <w:r w:rsidRPr="00623BCD">
        <w:t>de</w:t>
      </w:r>
      <w:r w:rsidRPr="00623BCD">
        <w:rPr>
          <w:b/>
        </w:rPr>
        <w:t xml:space="preserve"> </w:t>
      </w:r>
      <w:r w:rsidR="006A5858">
        <w:t>abril de</w:t>
      </w:r>
      <w:r w:rsidR="001C508A" w:rsidRPr="00623BCD">
        <w:t xml:space="preserve"> 202</w:t>
      </w:r>
      <w:r w:rsidR="0085416F">
        <w:t xml:space="preserve">5 </w:t>
      </w:r>
      <w:r w:rsidR="00623BCD">
        <w:t xml:space="preserve">para o email: </w:t>
      </w:r>
      <w:r w:rsidR="00623BCD" w:rsidRPr="002E6F40">
        <w:t>congressonucleas@gmail.com</w:t>
      </w:r>
    </w:p>
    <w:p w14:paraId="3114C1AB" w14:textId="77777777" w:rsidR="0050393F" w:rsidRPr="00623BCD" w:rsidRDefault="0050393F" w:rsidP="002E6F40">
      <w:pPr>
        <w:pStyle w:val="NormalWeb"/>
        <w:spacing w:before="0" w:beforeAutospacing="0" w:after="0" w:afterAutospacing="0" w:line="360" w:lineRule="auto"/>
        <w:jc w:val="both"/>
      </w:pPr>
      <w:r w:rsidRPr="00623BCD">
        <w:t> </w:t>
      </w:r>
      <w:r w:rsidRPr="00623BCD">
        <w:rPr>
          <w:bCs/>
          <w:color w:val="000000"/>
        </w:rPr>
        <w:t> </w:t>
      </w:r>
    </w:p>
    <w:p w14:paraId="04569C0F" w14:textId="77777777" w:rsidR="005F2640" w:rsidRPr="005F2640" w:rsidRDefault="005F2640" w:rsidP="002E6F4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bookmarkEnd w:id="0"/>
    <w:p w14:paraId="09ADA440" w14:textId="77777777" w:rsidR="00FA3840" w:rsidRPr="00A75946" w:rsidRDefault="00A75946" w:rsidP="00623BCD">
      <w:pPr>
        <w:spacing w:line="360" w:lineRule="auto"/>
        <w:jc w:val="both"/>
        <w:rPr>
          <w:b/>
        </w:rPr>
      </w:pPr>
      <w:r w:rsidRPr="00A75946">
        <w:rPr>
          <w:b/>
        </w:rPr>
        <w:t xml:space="preserve">PLENÁRIAS TEMAS </w:t>
      </w:r>
    </w:p>
    <w:p w14:paraId="6582D296" w14:textId="77777777" w:rsidR="00A75946" w:rsidRDefault="00A75946" w:rsidP="00623BCD">
      <w:pPr>
        <w:spacing w:line="360" w:lineRule="auto"/>
        <w:jc w:val="both"/>
      </w:pPr>
    </w:p>
    <w:p w14:paraId="66D5AC31" w14:textId="77777777" w:rsidR="00A75946" w:rsidRDefault="00A75946" w:rsidP="00623BCD">
      <w:pPr>
        <w:spacing w:line="360" w:lineRule="auto"/>
        <w:jc w:val="both"/>
      </w:pPr>
      <w:r>
        <w:lastRenderedPageBreak/>
        <w:t xml:space="preserve">I – </w:t>
      </w:r>
      <w:r w:rsidR="00E52746">
        <w:t xml:space="preserve">Debates políticos e </w:t>
      </w:r>
      <w:r w:rsidR="00F00897">
        <w:t>jurídicos</w:t>
      </w:r>
    </w:p>
    <w:p w14:paraId="2E3BBCA0" w14:textId="77777777" w:rsidR="00E52746" w:rsidRDefault="00A75946" w:rsidP="00623BCD">
      <w:pPr>
        <w:spacing w:line="360" w:lineRule="auto"/>
        <w:jc w:val="both"/>
      </w:pPr>
      <w:r>
        <w:t xml:space="preserve">II – </w:t>
      </w:r>
      <w:r w:rsidR="00E52746">
        <w:t xml:space="preserve">Econômicos e sociais </w:t>
      </w:r>
    </w:p>
    <w:p w14:paraId="44C02463" w14:textId="77777777" w:rsidR="00A75946" w:rsidRDefault="00A75946" w:rsidP="00623BCD">
      <w:pPr>
        <w:spacing w:line="360" w:lineRule="auto"/>
        <w:jc w:val="both"/>
      </w:pPr>
      <w:r>
        <w:t>III</w:t>
      </w:r>
      <w:r w:rsidR="00E52746">
        <w:t xml:space="preserve">- Tecno </w:t>
      </w:r>
      <w:r w:rsidR="00F00897">
        <w:t>ambientais e</w:t>
      </w:r>
      <w:r w:rsidR="00E52746">
        <w:t xml:space="preserve"> políticos </w:t>
      </w:r>
    </w:p>
    <w:p w14:paraId="1A40B0C6" w14:textId="77777777" w:rsidR="00A75946" w:rsidRDefault="00A75946" w:rsidP="00623BCD">
      <w:pPr>
        <w:spacing w:line="360" w:lineRule="auto"/>
        <w:jc w:val="both"/>
      </w:pPr>
      <w:r>
        <w:t>IV</w:t>
      </w:r>
      <w:r w:rsidR="00E52746">
        <w:t>- Culturais e socais</w:t>
      </w:r>
    </w:p>
    <w:p w14:paraId="3ECA685B" w14:textId="77777777" w:rsidR="00A75946" w:rsidRDefault="00A75946" w:rsidP="00623BCD">
      <w:pPr>
        <w:spacing w:line="360" w:lineRule="auto"/>
        <w:jc w:val="both"/>
      </w:pPr>
    </w:p>
    <w:p w14:paraId="76124F62" w14:textId="77777777" w:rsidR="00A75946" w:rsidRDefault="00A75946" w:rsidP="00623BCD">
      <w:pPr>
        <w:spacing w:line="360" w:lineRule="auto"/>
        <w:jc w:val="both"/>
        <w:rPr>
          <w:b/>
        </w:rPr>
      </w:pPr>
      <w:r w:rsidRPr="00A75946">
        <w:rPr>
          <w:b/>
        </w:rPr>
        <w:t>MESAS COORDENADAS</w:t>
      </w:r>
    </w:p>
    <w:p w14:paraId="377C6B1F" w14:textId="77777777" w:rsidR="00A75946" w:rsidRDefault="00310939" w:rsidP="00573BCB">
      <w:pPr>
        <w:spacing w:line="360" w:lineRule="auto"/>
        <w:jc w:val="both"/>
      </w:pPr>
      <w:r>
        <w:t>Cultura</w:t>
      </w:r>
    </w:p>
    <w:p w14:paraId="3B265C27" w14:textId="77777777" w:rsidR="00A75946" w:rsidRDefault="00310939" w:rsidP="00573BCB">
      <w:pPr>
        <w:spacing w:line="360" w:lineRule="auto"/>
        <w:jc w:val="both"/>
      </w:pPr>
      <w:r>
        <w:t>Sociedade</w:t>
      </w:r>
    </w:p>
    <w:p w14:paraId="49AA207B" w14:textId="77777777" w:rsidR="00A75946" w:rsidRDefault="00310939" w:rsidP="00573BCB">
      <w:pPr>
        <w:spacing w:line="360" w:lineRule="auto"/>
        <w:jc w:val="both"/>
      </w:pPr>
      <w:r>
        <w:t>Politica</w:t>
      </w:r>
    </w:p>
    <w:p w14:paraId="1EACE022" w14:textId="77777777" w:rsidR="00A75946" w:rsidRDefault="00310939" w:rsidP="00573BCB">
      <w:pPr>
        <w:spacing w:line="360" w:lineRule="auto"/>
        <w:jc w:val="both"/>
      </w:pPr>
      <w:r>
        <w:t>Economia</w:t>
      </w:r>
    </w:p>
    <w:p w14:paraId="691F3CD5" w14:textId="77777777" w:rsidR="00181F03" w:rsidRDefault="00181F03" w:rsidP="00824732">
      <w:pPr>
        <w:jc w:val="both"/>
      </w:pPr>
    </w:p>
    <w:p w14:paraId="6E6DB854" w14:textId="77777777" w:rsidR="00DE0CBB" w:rsidRDefault="00DE0CBB" w:rsidP="00181F03">
      <w:pPr>
        <w:pStyle w:val="NormalWeb"/>
        <w:spacing w:before="0" w:beforeAutospacing="0" w:after="0" w:afterAutospacing="0" w:line="360" w:lineRule="auto"/>
        <w:jc w:val="both"/>
      </w:pPr>
    </w:p>
    <w:p w14:paraId="02455F83" w14:textId="77777777" w:rsidR="00181F03" w:rsidRPr="00623BCD" w:rsidRDefault="00181F03" w:rsidP="00181F03">
      <w:pPr>
        <w:pStyle w:val="NormalWeb"/>
        <w:spacing w:before="0" w:beforeAutospacing="0" w:after="0" w:afterAutospacing="0" w:line="360" w:lineRule="auto"/>
        <w:jc w:val="both"/>
      </w:pPr>
      <w:r w:rsidRPr="00623BCD">
        <w:t>Atenciosamente,</w:t>
      </w:r>
    </w:p>
    <w:p w14:paraId="3A6DD4C5" w14:textId="77777777" w:rsidR="00181F03" w:rsidRPr="00623BCD" w:rsidRDefault="00181F03" w:rsidP="00181F03">
      <w:pPr>
        <w:pStyle w:val="NormalWeb"/>
        <w:spacing w:before="0" w:beforeAutospacing="0" w:after="0" w:afterAutospacing="0" w:line="360" w:lineRule="auto"/>
        <w:jc w:val="both"/>
      </w:pPr>
      <w:r w:rsidRPr="00623BCD">
        <w:t xml:space="preserve">Comitê Organizador </w:t>
      </w:r>
      <w:r>
        <w:t xml:space="preserve">Nacional </w:t>
      </w:r>
    </w:p>
    <w:p w14:paraId="22885B8B" w14:textId="77777777" w:rsidR="00181F03" w:rsidRPr="00623BCD" w:rsidRDefault="00181F03" w:rsidP="00181F03">
      <w:pPr>
        <w:pStyle w:val="NormalWeb"/>
        <w:spacing w:before="0" w:beforeAutospacing="0" w:after="0" w:afterAutospacing="0" w:line="360" w:lineRule="auto"/>
        <w:jc w:val="both"/>
      </w:pPr>
      <w:r w:rsidRPr="00623BCD">
        <w:t>Prof. Dr. Ale</w:t>
      </w:r>
      <w:r>
        <w:t xml:space="preserve">xis </w:t>
      </w:r>
      <w:r w:rsidRPr="00623BCD">
        <w:t>T. Dantas</w:t>
      </w:r>
      <w:r>
        <w:t xml:space="preserve"> - NUCLEAS/UERJ</w:t>
      </w:r>
    </w:p>
    <w:p w14:paraId="642CA309" w14:textId="77777777" w:rsidR="00181F03" w:rsidRDefault="00CD56A9" w:rsidP="00181F03">
      <w:pPr>
        <w:pStyle w:val="NormalWeb"/>
        <w:spacing w:before="0" w:beforeAutospacing="0" w:after="0" w:afterAutospacing="0" w:line="360" w:lineRule="auto"/>
        <w:jc w:val="both"/>
      </w:pPr>
      <w:r>
        <w:t>Profª. Dra</w:t>
      </w:r>
      <w:r w:rsidR="00181F03" w:rsidRPr="00623BCD">
        <w:t>. Maria Teresa Toribio Brittes Lemos</w:t>
      </w:r>
      <w:r w:rsidR="00181F03">
        <w:t>- NUCLEAS/UERJ</w:t>
      </w:r>
    </w:p>
    <w:p w14:paraId="1F776B4F" w14:textId="77777777" w:rsidR="00181F03" w:rsidRDefault="00181F03" w:rsidP="00181F03">
      <w:pPr>
        <w:pStyle w:val="NormalWeb"/>
        <w:spacing w:before="0" w:beforeAutospacing="0" w:after="0" w:afterAutospacing="0" w:line="360" w:lineRule="auto"/>
        <w:jc w:val="both"/>
      </w:pPr>
    </w:p>
    <w:p w14:paraId="435C83C6" w14:textId="77777777" w:rsidR="00181F03" w:rsidRDefault="00181F03" w:rsidP="00181F03">
      <w:pPr>
        <w:pStyle w:val="NormalWeb"/>
        <w:spacing w:before="0" w:beforeAutospacing="0" w:after="0" w:afterAutospacing="0" w:line="360" w:lineRule="auto"/>
        <w:jc w:val="both"/>
      </w:pPr>
      <w:r>
        <w:t>Instituições Parceiras –</w:t>
      </w:r>
      <w:r w:rsidR="00DE0CBB">
        <w:t xml:space="preserve"> </w:t>
      </w:r>
      <w:r>
        <w:t xml:space="preserve">Internacional </w:t>
      </w:r>
    </w:p>
    <w:p w14:paraId="4F38271C" w14:textId="77777777" w:rsidR="00181F03" w:rsidRDefault="003878D0" w:rsidP="00181F03">
      <w:pPr>
        <w:pStyle w:val="NormalWeb"/>
        <w:spacing w:before="0" w:beforeAutospacing="0" w:after="0" w:afterAutospacing="0" w:line="360" w:lineRule="auto"/>
        <w:jc w:val="both"/>
      </w:pPr>
      <w:r>
        <w:t>Profa. Dra.</w:t>
      </w:r>
      <w:r w:rsidR="005B18D4">
        <w:t xml:space="preserve"> </w:t>
      </w:r>
      <w:r w:rsidR="00181F03">
        <w:t xml:space="preserve">Bojana Kovacevic – CIBAM/ Servia </w:t>
      </w:r>
    </w:p>
    <w:p w14:paraId="38413164" w14:textId="77777777" w:rsidR="00181F03" w:rsidRDefault="003878D0" w:rsidP="00181F03">
      <w:pPr>
        <w:pStyle w:val="NormalWeb"/>
        <w:spacing w:before="0" w:beforeAutospacing="0" w:after="0" w:afterAutospacing="0" w:line="360" w:lineRule="auto"/>
        <w:jc w:val="both"/>
      </w:pPr>
      <w:r>
        <w:t xml:space="preserve">Prof. Dr. </w:t>
      </w:r>
      <w:r w:rsidR="00181F03">
        <w:t>Dejan Mihailovic – TEC Monterrey/ME</w:t>
      </w:r>
    </w:p>
    <w:p w14:paraId="3810A976" w14:textId="77777777" w:rsidR="00181F03" w:rsidRPr="00623BCD" w:rsidRDefault="003878D0" w:rsidP="00181F03">
      <w:pPr>
        <w:pStyle w:val="NormalWeb"/>
        <w:spacing w:before="0" w:beforeAutospacing="0" w:after="0" w:afterAutospacing="0" w:line="360" w:lineRule="auto"/>
        <w:jc w:val="both"/>
      </w:pPr>
      <w:r>
        <w:t xml:space="preserve">Prof. Dr. </w:t>
      </w:r>
      <w:r w:rsidR="00573BCB">
        <w:t>Oscar Barboza Lizano – UNA/</w:t>
      </w:r>
      <w:r w:rsidR="00181F03">
        <w:t xml:space="preserve">Costa Rica </w:t>
      </w:r>
    </w:p>
    <w:p w14:paraId="7241EF6D" w14:textId="77777777" w:rsidR="00181F03" w:rsidRPr="00623BCD" w:rsidRDefault="00181F03" w:rsidP="00181F03">
      <w:pPr>
        <w:pStyle w:val="NormalWeb"/>
        <w:spacing w:before="0" w:beforeAutospacing="0" w:after="0" w:afterAutospacing="0" w:line="360" w:lineRule="auto"/>
        <w:jc w:val="both"/>
      </w:pPr>
    </w:p>
    <w:p w14:paraId="668B2773" w14:textId="77777777" w:rsidR="00181F03" w:rsidRPr="00623BCD" w:rsidRDefault="00181F03" w:rsidP="00824732">
      <w:pPr>
        <w:jc w:val="both"/>
      </w:pPr>
    </w:p>
    <w:sectPr w:rsidR="00181F03" w:rsidRPr="00623BCD" w:rsidSect="00B26ED5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60C3" w14:textId="77777777" w:rsidR="004B2B0D" w:rsidRDefault="004B2B0D" w:rsidP="002A2CEA">
      <w:r>
        <w:separator/>
      </w:r>
    </w:p>
  </w:endnote>
  <w:endnote w:type="continuationSeparator" w:id="0">
    <w:p w14:paraId="72C55DE2" w14:textId="77777777" w:rsidR="004B2B0D" w:rsidRDefault="004B2B0D" w:rsidP="002A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5637" w14:textId="77777777" w:rsidR="00B54A64" w:rsidRDefault="00B54A64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5B18D4" w:rsidRPr="005B18D4">
      <w:rPr>
        <w:noProof/>
        <w:lang w:val="pt-BR"/>
      </w:rPr>
      <w:t>4</w:t>
    </w:r>
    <w:r>
      <w:fldChar w:fldCharType="end"/>
    </w:r>
  </w:p>
  <w:p w14:paraId="05CA3CA6" w14:textId="77777777" w:rsidR="002A2CEA" w:rsidRDefault="002A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F5D7" w14:textId="77777777" w:rsidR="004B2B0D" w:rsidRDefault="004B2B0D" w:rsidP="002A2CEA">
      <w:r>
        <w:separator/>
      </w:r>
    </w:p>
  </w:footnote>
  <w:footnote w:type="continuationSeparator" w:id="0">
    <w:p w14:paraId="35ED69D8" w14:textId="77777777" w:rsidR="004B2B0D" w:rsidRDefault="004B2B0D" w:rsidP="002A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918E" w14:textId="77777777" w:rsidR="000C391A" w:rsidRPr="000C391A" w:rsidRDefault="009B21D9" w:rsidP="000C391A">
    <w:pPr>
      <w:spacing w:before="100" w:beforeAutospacing="1" w:after="100" w:afterAutospacing="1"/>
      <w:rPr>
        <w:rFonts w:eastAsia="Times New Roman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48AB102" wp14:editId="57B55F69">
          <wp:simplePos x="0" y="0"/>
          <wp:positionH relativeFrom="column">
            <wp:posOffset>4946015</wp:posOffset>
          </wp:positionH>
          <wp:positionV relativeFrom="paragraph">
            <wp:posOffset>254000</wp:posOffset>
          </wp:positionV>
          <wp:extent cx="1088390" cy="755015"/>
          <wp:effectExtent l="0" t="0" r="0" b="0"/>
          <wp:wrapNone/>
          <wp:docPr id="9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0" t="16270" r="15013" b="21864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41A1622" wp14:editId="57D01222">
          <wp:simplePos x="0" y="0"/>
          <wp:positionH relativeFrom="column">
            <wp:posOffset>-978535</wp:posOffset>
          </wp:positionH>
          <wp:positionV relativeFrom="paragraph">
            <wp:posOffset>128270</wp:posOffset>
          </wp:positionV>
          <wp:extent cx="818515" cy="818515"/>
          <wp:effectExtent l="0" t="0" r="0" b="0"/>
          <wp:wrapNone/>
          <wp:docPr id="8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</w:rPr>
      <w:drawing>
        <wp:inline distT="0" distB="0" distL="0" distR="0" wp14:anchorId="64547EE3" wp14:editId="1894B0D2">
          <wp:extent cx="4603115" cy="1316990"/>
          <wp:effectExtent l="0" t="0" r="0" b="0"/>
          <wp:docPr id="10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E7B9D2" w14:textId="77777777" w:rsidR="00EC5748" w:rsidRPr="007A1495" w:rsidRDefault="009B21D9" w:rsidP="00EC574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50206A" wp14:editId="6BF837DB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6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C83B2FD" wp14:editId="53765313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5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D5DDE75" wp14:editId="152C378D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4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C5BD83D" wp14:editId="4A8388F5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3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329EEF4" wp14:editId="6AC0D936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2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080D5" w14:textId="77777777" w:rsidR="00EC5748" w:rsidRPr="00210796" w:rsidRDefault="009B21D9" w:rsidP="00EC5748">
    <w:pPr>
      <w:pStyle w:val="Rodap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59CCE7" wp14:editId="27167D0E">
          <wp:simplePos x="0" y="0"/>
          <wp:positionH relativeFrom="margin">
            <wp:posOffset>6459220</wp:posOffset>
          </wp:positionH>
          <wp:positionV relativeFrom="margin">
            <wp:posOffset>354965</wp:posOffset>
          </wp:positionV>
          <wp:extent cx="638175" cy="638175"/>
          <wp:effectExtent l="0" t="0" r="0" b="0"/>
          <wp:wrapSquare wrapText="bothSides"/>
          <wp:docPr id="7" name="image3.jpg" descr="universidade-do-estado-do-rio-de-janeiro-uerj-orig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niversidade-do-estado-do-rio-de-janeiro-uerj-original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B5987" w14:textId="77777777" w:rsidR="002A2CEA" w:rsidRDefault="002A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FD7"/>
    <w:multiLevelType w:val="hybridMultilevel"/>
    <w:tmpl w:val="BCF0C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748"/>
    <w:multiLevelType w:val="hybridMultilevel"/>
    <w:tmpl w:val="048E3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D3D"/>
    <w:multiLevelType w:val="hybridMultilevel"/>
    <w:tmpl w:val="DF60E4AC"/>
    <w:lvl w:ilvl="0" w:tplc="9C120980">
      <w:numFmt w:val="bullet"/>
      <w:lvlText w:val=""/>
      <w:lvlJc w:val="left"/>
      <w:pPr>
        <w:ind w:left="2055" w:hanging="1335"/>
      </w:pPr>
      <w:rPr>
        <w:rFonts w:ascii="Symbol" w:eastAsia="Calibri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425C7"/>
    <w:multiLevelType w:val="hybridMultilevel"/>
    <w:tmpl w:val="32E4E110"/>
    <w:lvl w:ilvl="0" w:tplc="04160001">
      <w:start w:val="1"/>
      <w:numFmt w:val="bullet"/>
      <w:lvlText w:val=""/>
      <w:lvlJc w:val="left"/>
      <w:pPr>
        <w:ind w:left="1695" w:hanging="1335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51C"/>
    <w:multiLevelType w:val="hybridMultilevel"/>
    <w:tmpl w:val="CC9AD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771"/>
    <w:multiLevelType w:val="hybridMultilevel"/>
    <w:tmpl w:val="84DA0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B72"/>
    <w:multiLevelType w:val="hybridMultilevel"/>
    <w:tmpl w:val="0FC2FD5A"/>
    <w:lvl w:ilvl="0" w:tplc="9C120980">
      <w:numFmt w:val="bullet"/>
      <w:lvlText w:val=""/>
      <w:lvlJc w:val="left"/>
      <w:pPr>
        <w:ind w:left="1695" w:hanging="1335"/>
      </w:pPr>
      <w:rPr>
        <w:rFonts w:ascii="Symbol" w:eastAsia="Calibri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3424"/>
    <w:multiLevelType w:val="hybridMultilevel"/>
    <w:tmpl w:val="0B504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86A51"/>
    <w:multiLevelType w:val="hybridMultilevel"/>
    <w:tmpl w:val="C84A54EA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AC96E66"/>
    <w:multiLevelType w:val="hybridMultilevel"/>
    <w:tmpl w:val="FE0837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BD09EC"/>
    <w:multiLevelType w:val="hybridMultilevel"/>
    <w:tmpl w:val="7E1EE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43597">
    <w:abstractNumId w:val="7"/>
  </w:num>
  <w:num w:numId="2" w16cid:durableId="990711923">
    <w:abstractNumId w:val="6"/>
  </w:num>
  <w:num w:numId="3" w16cid:durableId="858739270">
    <w:abstractNumId w:val="2"/>
  </w:num>
  <w:num w:numId="4" w16cid:durableId="144006708">
    <w:abstractNumId w:val="3"/>
  </w:num>
  <w:num w:numId="5" w16cid:durableId="884753852">
    <w:abstractNumId w:val="4"/>
  </w:num>
  <w:num w:numId="6" w16cid:durableId="1952974044">
    <w:abstractNumId w:val="0"/>
  </w:num>
  <w:num w:numId="7" w16cid:durableId="279577615">
    <w:abstractNumId w:val="10"/>
  </w:num>
  <w:num w:numId="8" w16cid:durableId="1485928155">
    <w:abstractNumId w:val="8"/>
  </w:num>
  <w:num w:numId="9" w16cid:durableId="309217136">
    <w:abstractNumId w:val="9"/>
  </w:num>
  <w:num w:numId="10" w16cid:durableId="1739328815">
    <w:abstractNumId w:val="1"/>
  </w:num>
  <w:num w:numId="11" w16cid:durableId="1723016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grammar="clean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F"/>
    <w:rsid w:val="00022F47"/>
    <w:rsid w:val="000244B4"/>
    <w:rsid w:val="000277EE"/>
    <w:rsid w:val="00030F91"/>
    <w:rsid w:val="00033243"/>
    <w:rsid w:val="00043C5A"/>
    <w:rsid w:val="00043DBF"/>
    <w:rsid w:val="0005530E"/>
    <w:rsid w:val="00060E20"/>
    <w:rsid w:val="00065351"/>
    <w:rsid w:val="00066139"/>
    <w:rsid w:val="000664BE"/>
    <w:rsid w:val="00066554"/>
    <w:rsid w:val="000931F7"/>
    <w:rsid w:val="000969DF"/>
    <w:rsid w:val="0009771F"/>
    <w:rsid w:val="000A67A0"/>
    <w:rsid w:val="000B57FD"/>
    <w:rsid w:val="000C391A"/>
    <w:rsid w:val="000C3DF8"/>
    <w:rsid w:val="000C6C91"/>
    <w:rsid w:val="000D1725"/>
    <w:rsid w:val="000F0D4F"/>
    <w:rsid w:val="000F3FB2"/>
    <w:rsid w:val="000F4728"/>
    <w:rsid w:val="000F6EE9"/>
    <w:rsid w:val="001125F3"/>
    <w:rsid w:val="00123842"/>
    <w:rsid w:val="00123F69"/>
    <w:rsid w:val="00163736"/>
    <w:rsid w:val="0016529F"/>
    <w:rsid w:val="00172286"/>
    <w:rsid w:val="00181F03"/>
    <w:rsid w:val="001843AD"/>
    <w:rsid w:val="001A160C"/>
    <w:rsid w:val="001A5EAF"/>
    <w:rsid w:val="001A62E5"/>
    <w:rsid w:val="001B14EB"/>
    <w:rsid w:val="001C508A"/>
    <w:rsid w:val="001D4F7C"/>
    <w:rsid w:val="001F4D61"/>
    <w:rsid w:val="00203ABE"/>
    <w:rsid w:val="00206049"/>
    <w:rsid w:val="00214A4A"/>
    <w:rsid w:val="0023280D"/>
    <w:rsid w:val="00255B75"/>
    <w:rsid w:val="002613F8"/>
    <w:rsid w:val="002648E8"/>
    <w:rsid w:val="00270534"/>
    <w:rsid w:val="00290734"/>
    <w:rsid w:val="002920BF"/>
    <w:rsid w:val="00297E59"/>
    <w:rsid w:val="002A2CEA"/>
    <w:rsid w:val="002B29D7"/>
    <w:rsid w:val="002B4644"/>
    <w:rsid w:val="002C3131"/>
    <w:rsid w:val="002C666D"/>
    <w:rsid w:val="002D4E00"/>
    <w:rsid w:val="002D5AE1"/>
    <w:rsid w:val="002E6F40"/>
    <w:rsid w:val="002F6258"/>
    <w:rsid w:val="00302D32"/>
    <w:rsid w:val="00310939"/>
    <w:rsid w:val="00314229"/>
    <w:rsid w:val="003165A2"/>
    <w:rsid w:val="00316ECC"/>
    <w:rsid w:val="00317614"/>
    <w:rsid w:val="0032015C"/>
    <w:rsid w:val="00320CAC"/>
    <w:rsid w:val="00333FC2"/>
    <w:rsid w:val="00335DFD"/>
    <w:rsid w:val="00337CFD"/>
    <w:rsid w:val="00343A0B"/>
    <w:rsid w:val="00351D98"/>
    <w:rsid w:val="00371ABF"/>
    <w:rsid w:val="00374831"/>
    <w:rsid w:val="00374E0F"/>
    <w:rsid w:val="00383D47"/>
    <w:rsid w:val="003878D0"/>
    <w:rsid w:val="00391E09"/>
    <w:rsid w:val="00397251"/>
    <w:rsid w:val="003B222D"/>
    <w:rsid w:val="003B2B07"/>
    <w:rsid w:val="003B2F2D"/>
    <w:rsid w:val="003C24EC"/>
    <w:rsid w:val="003E0CBB"/>
    <w:rsid w:val="003E43B7"/>
    <w:rsid w:val="003F061F"/>
    <w:rsid w:val="003F166F"/>
    <w:rsid w:val="0041719F"/>
    <w:rsid w:val="0043090C"/>
    <w:rsid w:val="00435D05"/>
    <w:rsid w:val="0043662B"/>
    <w:rsid w:val="00441CFB"/>
    <w:rsid w:val="00443275"/>
    <w:rsid w:val="0044665F"/>
    <w:rsid w:val="00455A87"/>
    <w:rsid w:val="00455E73"/>
    <w:rsid w:val="00460AE4"/>
    <w:rsid w:val="0046157C"/>
    <w:rsid w:val="00465738"/>
    <w:rsid w:val="00474F0B"/>
    <w:rsid w:val="00476279"/>
    <w:rsid w:val="0048408B"/>
    <w:rsid w:val="004900CB"/>
    <w:rsid w:val="004A47DD"/>
    <w:rsid w:val="004A47E1"/>
    <w:rsid w:val="004B1B79"/>
    <w:rsid w:val="004B2B0D"/>
    <w:rsid w:val="004B5A4B"/>
    <w:rsid w:val="004C084A"/>
    <w:rsid w:val="004E58AF"/>
    <w:rsid w:val="004F1E62"/>
    <w:rsid w:val="004F75BC"/>
    <w:rsid w:val="0050393F"/>
    <w:rsid w:val="00511555"/>
    <w:rsid w:val="0051197A"/>
    <w:rsid w:val="005153E8"/>
    <w:rsid w:val="00516B42"/>
    <w:rsid w:val="00517D35"/>
    <w:rsid w:val="00524D42"/>
    <w:rsid w:val="00527FEC"/>
    <w:rsid w:val="00544B86"/>
    <w:rsid w:val="00550493"/>
    <w:rsid w:val="00572964"/>
    <w:rsid w:val="00573BCB"/>
    <w:rsid w:val="005758FD"/>
    <w:rsid w:val="0058198F"/>
    <w:rsid w:val="00587CDC"/>
    <w:rsid w:val="005914B5"/>
    <w:rsid w:val="005A0E2C"/>
    <w:rsid w:val="005A24E3"/>
    <w:rsid w:val="005A36E0"/>
    <w:rsid w:val="005B06F4"/>
    <w:rsid w:val="005B18D4"/>
    <w:rsid w:val="005B2F96"/>
    <w:rsid w:val="005B3D8E"/>
    <w:rsid w:val="005C0002"/>
    <w:rsid w:val="005C0A1F"/>
    <w:rsid w:val="005C4227"/>
    <w:rsid w:val="005C6E5D"/>
    <w:rsid w:val="005E0FC5"/>
    <w:rsid w:val="005E4952"/>
    <w:rsid w:val="005F2640"/>
    <w:rsid w:val="005F28C2"/>
    <w:rsid w:val="00600A59"/>
    <w:rsid w:val="0060102C"/>
    <w:rsid w:val="00623BCD"/>
    <w:rsid w:val="0062503C"/>
    <w:rsid w:val="006341C3"/>
    <w:rsid w:val="00644A67"/>
    <w:rsid w:val="00651469"/>
    <w:rsid w:val="00662D79"/>
    <w:rsid w:val="0067211D"/>
    <w:rsid w:val="00682E3C"/>
    <w:rsid w:val="0068460B"/>
    <w:rsid w:val="0068687C"/>
    <w:rsid w:val="00694005"/>
    <w:rsid w:val="00695E23"/>
    <w:rsid w:val="006A5858"/>
    <w:rsid w:val="006B06B4"/>
    <w:rsid w:val="006D3C62"/>
    <w:rsid w:val="006E12A2"/>
    <w:rsid w:val="006E6C69"/>
    <w:rsid w:val="006F447E"/>
    <w:rsid w:val="006F4F78"/>
    <w:rsid w:val="00704DD4"/>
    <w:rsid w:val="00717334"/>
    <w:rsid w:val="00722185"/>
    <w:rsid w:val="0072518B"/>
    <w:rsid w:val="00735F55"/>
    <w:rsid w:val="00756435"/>
    <w:rsid w:val="007577A3"/>
    <w:rsid w:val="00760C61"/>
    <w:rsid w:val="00776A9C"/>
    <w:rsid w:val="00777E26"/>
    <w:rsid w:val="00787C56"/>
    <w:rsid w:val="0079751A"/>
    <w:rsid w:val="007A201E"/>
    <w:rsid w:val="007B423F"/>
    <w:rsid w:val="007B71D2"/>
    <w:rsid w:val="007E3F96"/>
    <w:rsid w:val="007F3EB0"/>
    <w:rsid w:val="0080066D"/>
    <w:rsid w:val="00801D0B"/>
    <w:rsid w:val="00805D45"/>
    <w:rsid w:val="00811E42"/>
    <w:rsid w:val="008228D5"/>
    <w:rsid w:val="00824732"/>
    <w:rsid w:val="00834CA1"/>
    <w:rsid w:val="0084371A"/>
    <w:rsid w:val="0085416F"/>
    <w:rsid w:val="00855396"/>
    <w:rsid w:val="0085787F"/>
    <w:rsid w:val="00870DE7"/>
    <w:rsid w:val="008722F6"/>
    <w:rsid w:val="00890633"/>
    <w:rsid w:val="00892914"/>
    <w:rsid w:val="00893C5E"/>
    <w:rsid w:val="00894F36"/>
    <w:rsid w:val="008A55B5"/>
    <w:rsid w:val="008B42F6"/>
    <w:rsid w:val="008C4CAA"/>
    <w:rsid w:val="008C7424"/>
    <w:rsid w:val="008E0190"/>
    <w:rsid w:val="008F11F3"/>
    <w:rsid w:val="00902742"/>
    <w:rsid w:val="00903C48"/>
    <w:rsid w:val="00906E5A"/>
    <w:rsid w:val="00912B88"/>
    <w:rsid w:val="00913307"/>
    <w:rsid w:val="00916F21"/>
    <w:rsid w:val="0094051E"/>
    <w:rsid w:val="00952AC4"/>
    <w:rsid w:val="00956090"/>
    <w:rsid w:val="0096017E"/>
    <w:rsid w:val="00962E61"/>
    <w:rsid w:val="00975E97"/>
    <w:rsid w:val="00983059"/>
    <w:rsid w:val="0098374E"/>
    <w:rsid w:val="00987D7C"/>
    <w:rsid w:val="00990746"/>
    <w:rsid w:val="00991619"/>
    <w:rsid w:val="0099260B"/>
    <w:rsid w:val="00994465"/>
    <w:rsid w:val="009975F1"/>
    <w:rsid w:val="009A06EF"/>
    <w:rsid w:val="009B02A2"/>
    <w:rsid w:val="009B21D9"/>
    <w:rsid w:val="009B7AD1"/>
    <w:rsid w:val="009C6E49"/>
    <w:rsid w:val="009D0D18"/>
    <w:rsid w:val="009E30E3"/>
    <w:rsid w:val="009F2189"/>
    <w:rsid w:val="009F7CC6"/>
    <w:rsid w:val="00A063BF"/>
    <w:rsid w:val="00A2509F"/>
    <w:rsid w:val="00A25B48"/>
    <w:rsid w:val="00A33848"/>
    <w:rsid w:val="00A46758"/>
    <w:rsid w:val="00A50B85"/>
    <w:rsid w:val="00A63143"/>
    <w:rsid w:val="00A66964"/>
    <w:rsid w:val="00A70430"/>
    <w:rsid w:val="00A75946"/>
    <w:rsid w:val="00A861BB"/>
    <w:rsid w:val="00A92B50"/>
    <w:rsid w:val="00AB2936"/>
    <w:rsid w:val="00AB7462"/>
    <w:rsid w:val="00AE0B04"/>
    <w:rsid w:val="00AF34F9"/>
    <w:rsid w:val="00AF3E58"/>
    <w:rsid w:val="00AF4645"/>
    <w:rsid w:val="00B0488A"/>
    <w:rsid w:val="00B12857"/>
    <w:rsid w:val="00B158E4"/>
    <w:rsid w:val="00B17BA0"/>
    <w:rsid w:val="00B26ED5"/>
    <w:rsid w:val="00B32C8D"/>
    <w:rsid w:val="00B40ECF"/>
    <w:rsid w:val="00B467A5"/>
    <w:rsid w:val="00B47DAF"/>
    <w:rsid w:val="00B54A64"/>
    <w:rsid w:val="00B61E3A"/>
    <w:rsid w:val="00B7252C"/>
    <w:rsid w:val="00B737EE"/>
    <w:rsid w:val="00B807D6"/>
    <w:rsid w:val="00B95D48"/>
    <w:rsid w:val="00BB0156"/>
    <w:rsid w:val="00BB698B"/>
    <w:rsid w:val="00BC7511"/>
    <w:rsid w:val="00BC7543"/>
    <w:rsid w:val="00BD06FC"/>
    <w:rsid w:val="00BD18C1"/>
    <w:rsid w:val="00BD1957"/>
    <w:rsid w:val="00BE1D17"/>
    <w:rsid w:val="00BE3F2A"/>
    <w:rsid w:val="00BF2B73"/>
    <w:rsid w:val="00BF7606"/>
    <w:rsid w:val="00C02291"/>
    <w:rsid w:val="00C11D36"/>
    <w:rsid w:val="00C21BF1"/>
    <w:rsid w:val="00C23B30"/>
    <w:rsid w:val="00C37DDA"/>
    <w:rsid w:val="00C42206"/>
    <w:rsid w:val="00C52BC7"/>
    <w:rsid w:val="00C531C3"/>
    <w:rsid w:val="00C72715"/>
    <w:rsid w:val="00C74066"/>
    <w:rsid w:val="00CA731B"/>
    <w:rsid w:val="00CA7B73"/>
    <w:rsid w:val="00CB2907"/>
    <w:rsid w:val="00CC42A6"/>
    <w:rsid w:val="00CD56A9"/>
    <w:rsid w:val="00CE606B"/>
    <w:rsid w:val="00CF55F4"/>
    <w:rsid w:val="00D00ABF"/>
    <w:rsid w:val="00D04B41"/>
    <w:rsid w:val="00D0743A"/>
    <w:rsid w:val="00D12EC4"/>
    <w:rsid w:val="00D22CB6"/>
    <w:rsid w:val="00D30559"/>
    <w:rsid w:val="00D4014F"/>
    <w:rsid w:val="00D4471B"/>
    <w:rsid w:val="00D560AF"/>
    <w:rsid w:val="00D62B05"/>
    <w:rsid w:val="00D62D2F"/>
    <w:rsid w:val="00D6334D"/>
    <w:rsid w:val="00D8168A"/>
    <w:rsid w:val="00D932F6"/>
    <w:rsid w:val="00D934E7"/>
    <w:rsid w:val="00D93A2A"/>
    <w:rsid w:val="00D945D1"/>
    <w:rsid w:val="00DA2F8F"/>
    <w:rsid w:val="00DB1A21"/>
    <w:rsid w:val="00DB1C36"/>
    <w:rsid w:val="00DC1A20"/>
    <w:rsid w:val="00DE0CBB"/>
    <w:rsid w:val="00DE62CF"/>
    <w:rsid w:val="00DE6654"/>
    <w:rsid w:val="00DF067A"/>
    <w:rsid w:val="00DF6FFA"/>
    <w:rsid w:val="00DF729F"/>
    <w:rsid w:val="00E02428"/>
    <w:rsid w:val="00E047B2"/>
    <w:rsid w:val="00E20572"/>
    <w:rsid w:val="00E45CBD"/>
    <w:rsid w:val="00E45F55"/>
    <w:rsid w:val="00E52746"/>
    <w:rsid w:val="00E528D4"/>
    <w:rsid w:val="00E53A3F"/>
    <w:rsid w:val="00E67E93"/>
    <w:rsid w:val="00E71F3C"/>
    <w:rsid w:val="00E8320C"/>
    <w:rsid w:val="00E90BBA"/>
    <w:rsid w:val="00E952C1"/>
    <w:rsid w:val="00E96990"/>
    <w:rsid w:val="00E973FF"/>
    <w:rsid w:val="00EA35E4"/>
    <w:rsid w:val="00EB22CE"/>
    <w:rsid w:val="00EB340D"/>
    <w:rsid w:val="00EB6260"/>
    <w:rsid w:val="00EC0651"/>
    <w:rsid w:val="00EC092F"/>
    <w:rsid w:val="00EC46C5"/>
    <w:rsid w:val="00EC5748"/>
    <w:rsid w:val="00EC7D1A"/>
    <w:rsid w:val="00ED2101"/>
    <w:rsid w:val="00ED33FB"/>
    <w:rsid w:val="00EE66C8"/>
    <w:rsid w:val="00F00897"/>
    <w:rsid w:val="00F0297A"/>
    <w:rsid w:val="00F04B40"/>
    <w:rsid w:val="00F201D2"/>
    <w:rsid w:val="00F24CC1"/>
    <w:rsid w:val="00F31C7D"/>
    <w:rsid w:val="00F54691"/>
    <w:rsid w:val="00F6529E"/>
    <w:rsid w:val="00F739DC"/>
    <w:rsid w:val="00F90B3B"/>
    <w:rsid w:val="00FA3840"/>
    <w:rsid w:val="00FA53F5"/>
    <w:rsid w:val="00FC36F4"/>
    <w:rsid w:val="00FD2540"/>
    <w:rsid w:val="00FF10D1"/>
    <w:rsid w:val="00FF266D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6A0C0F4"/>
  <w15:chartTrackingRefBased/>
  <w15:docId w15:val="{DEF71A50-653F-A443-8B76-514DB37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3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914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F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39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393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rsid w:val="00ED2101"/>
    <w:pPr>
      <w:jc w:val="both"/>
    </w:pPr>
    <w:rPr>
      <w:rFonts w:eastAsia="Times New Roman"/>
      <w:sz w:val="20"/>
      <w:szCs w:val="20"/>
      <w:lang w:val="es-ES_tradnl" w:eastAsia="es-ES"/>
    </w:rPr>
  </w:style>
  <w:style w:type="character" w:customStyle="1" w:styleId="CorpodetextoChar">
    <w:name w:val="Corpo de texto Char"/>
    <w:link w:val="Corpodetexto"/>
    <w:semiHidden/>
    <w:rsid w:val="00ED2101"/>
    <w:rPr>
      <w:rFonts w:ascii="Times New Roman" w:eastAsia="Times New Roman" w:hAnsi="Times New Roman"/>
      <w:lang w:val="es-ES_tradnl" w:eastAsia="es-ES"/>
    </w:rPr>
  </w:style>
  <w:style w:type="paragraph" w:styleId="Cabealho">
    <w:name w:val="header"/>
    <w:basedOn w:val="Normal"/>
    <w:link w:val="CabealhoChar"/>
    <w:unhideWhenUsed/>
    <w:rsid w:val="002A2CE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2A2CEA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2CE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A2CEA"/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EC5748"/>
    <w:rPr>
      <w:b/>
      <w:bCs/>
    </w:rPr>
  </w:style>
  <w:style w:type="character" w:customStyle="1" w:styleId="Ttulo1Char">
    <w:name w:val="Título 1 Char"/>
    <w:link w:val="Ttulo1"/>
    <w:uiPriority w:val="9"/>
    <w:rsid w:val="005914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B737EE"/>
  </w:style>
  <w:style w:type="character" w:styleId="nfase">
    <w:name w:val="Emphasis"/>
    <w:uiPriority w:val="20"/>
    <w:qFormat/>
    <w:rsid w:val="00B737EE"/>
    <w:rPr>
      <w:i/>
      <w:iCs/>
    </w:rPr>
  </w:style>
  <w:style w:type="character" w:customStyle="1" w:styleId="Ttulo3Char">
    <w:name w:val="Título 3 Char"/>
    <w:link w:val="Ttulo3"/>
    <w:uiPriority w:val="9"/>
    <w:rsid w:val="003B2F2D"/>
    <w:rPr>
      <w:rFonts w:ascii="Cambria" w:eastAsia="Times New Roman" w:hAnsi="Cambria" w:cs="Times New Roman"/>
      <w:b/>
      <w:bCs/>
      <w:sz w:val="26"/>
      <w:szCs w:val="2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0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063BF"/>
    <w:rPr>
      <w:rFonts w:ascii="Courier New" w:eastAsia="Times New Roman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1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0DF7-7870-49E2-8F7B-A086CDD8D5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DraTeresa</dc:creator>
  <cp:keywords/>
  <cp:lastModifiedBy>bturibio@gmail.com</cp:lastModifiedBy>
  <cp:revision>2</cp:revision>
  <cp:lastPrinted>2019-01-28T00:04:00Z</cp:lastPrinted>
  <dcterms:created xsi:type="dcterms:W3CDTF">2025-03-25T22:06:00Z</dcterms:created>
  <dcterms:modified xsi:type="dcterms:W3CDTF">2025-03-25T22:06:00Z</dcterms:modified>
</cp:coreProperties>
</file>